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61F7" w14:textId="60655BC8" w:rsidR="00475E26" w:rsidRDefault="00B431C1" w:rsidP="00475E26">
      <w:pPr>
        <w:pStyle w:val="Heading1"/>
      </w:pPr>
      <w:r>
        <w:t xml:space="preserve"> </w:t>
      </w:r>
      <w:r w:rsidR="00AB55C2">
        <w:t>Sermon Parable of the Sower and the Seed</w:t>
      </w:r>
      <w:r w:rsidR="00475E26">
        <w:t xml:space="preserve"> </w:t>
      </w:r>
    </w:p>
    <w:p w14:paraId="73023552" w14:textId="688B3345" w:rsidR="00DD5DFD" w:rsidRDefault="00475E26" w:rsidP="00475E26">
      <w:pPr>
        <w:pStyle w:val="Heading1"/>
      </w:pPr>
      <w:r>
        <w:t>The Soil Check Process</w:t>
      </w:r>
      <w:r w:rsidR="000F0DAE">
        <w:t xml:space="preserve"> </w:t>
      </w:r>
    </w:p>
    <w:p w14:paraId="3F3ACC83" w14:textId="7546B8DA" w:rsidR="000F0DAE" w:rsidRPr="000F0DAE" w:rsidRDefault="000F0DAE" w:rsidP="000F0DAE">
      <w:r>
        <w:t xml:space="preserve">Preached </w:t>
      </w:r>
      <w:r w:rsidR="003164E4">
        <w:t>August 2021</w:t>
      </w:r>
    </w:p>
    <w:p w14:paraId="3FB6F2BE" w14:textId="77777777" w:rsidR="000F0DAE" w:rsidRPr="000F0DAE" w:rsidRDefault="000F0DAE" w:rsidP="000F0DAE"/>
    <w:p w14:paraId="248838DC" w14:textId="18A071FD" w:rsidR="00AB55C2" w:rsidRDefault="00AB55C2" w:rsidP="00AB55C2">
      <w:pPr>
        <w:pStyle w:val="Heading1"/>
      </w:pPr>
      <w:r>
        <w:t>Matthew 13:1-23</w:t>
      </w:r>
    </w:p>
    <w:p w14:paraId="001384F6" w14:textId="77777777" w:rsidR="00AB55C2" w:rsidRDefault="00AB55C2" w:rsidP="00AB55C2">
      <w:pPr>
        <w:pStyle w:val="NormalWeb"/>
        <w:shd w:val="clear" w:color="auto" w:fill="FFFFFF"/>
        <w:rPr>
          <w:rStyle w:val="text"/>
          <w:rFonts w:ascii="Segoe UI" w:hAnsi="Segoe UI" w:cs="Segoe UI"/>
          <w:b/>
          <w:color w:val="000000"/>
          <w:sz w:val="22"/>
          <w:szCs w:val="22"/>
        </w:rPr>
      </w:pPr>
      <w:r w:rsidRPr="00B07582">
        <w:rPr>
          <w:rStyle w:val="text"/>
          <w:rFonts w:ascii="Segoe UI" w:hAnsi="Segoe UI" w:cs="Segoe UI"/>
          <w:b/>
          <w:bCs/>
          <w:color w:val="000000"/>
          <w:sz w:val="22"/>
          <w:szCs w:val="22"/>
          <w:vertAlign w:val="superscript"/>
        </w:rPr>
        <w:t>3 </w:t>
      </w:r>
      <w:r w:rsidRPr="00B07582">
        <w:rPr>
          <w:rStyle w:val="text"/>
          <w:rFonts w:ascii="Segoe UI" w:hAnsi="Segoe UI" w:cs="Segoe UI"/>
          <w:b/>
          <w:color w:val="000000"/>
          <w:sz w:val="22"/>
          <w:szCs w:val="22"/>
        </w:rPr>
        <w:t>And he spake many things unto them in parables, saying, Behold, a sower went forth to sow;</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4 </w:t>
      </w:r>
      <w:r w:rsidRPr="00B07582">
        <w:rPr>
          <w:rStyle w:val="text"/>
          <w:rFonts w:ascii="Segoe UI" w:hAnsi="Segoe UI" w:cs="Segoe UI"/>
          <w:b/>
          <w:color w:val="000000"/>
          <w:sz w:val="22"/>
          <w:szCs w:val="22"/>
        </w:rPr>
        <w:t>And when he sowed, some seeds fell by the way side, and the fowls came and devoured them up:</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5 </w:t>
      </w:r>
      <w:r w:rsidRPr="00B07582">
        <w:rPr>
          <w:rStyle w:val="text"/>
          <w:rFonts w:ascii="Segoe UI" w:hAnsi="Segoe UI" w:cs="Segoe UI"/>
          <w:b/>
          <w:color w:val="000000"/>
          <w:sz w:val="22"/>
          <w:szCs w:val="22"/>
        </w:rPr>
        <w:t>Some fell upon stony places, where they had not much earth: and forthwith they sprung up, because they had no deepness of earth:</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6 </w:t>
      </w:r>
      <w:r w:rsidRPr="00B07582">
        <w:rPr>
          <w:rStyle w:val="text"/>
          <w:rFonts w:ascii="Segoe UI" w:hAnsi="Segoe UI" w:cs="Segoe UI"/>
          <w:b/>
          <w:color w:val="000000"/>
          <w:sz w:val="22"/>
          <w:szCs w:val="22"/>
        </w:rPr>
        <w:t>And when the sun was up, they were scorched; and because they had no root, they withered away.</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7 </w:t>
      </w:r>
      <w:r w:rsidRPr="00B07582">
        <w:rPr>
          <w:rStyle w:val="text"/>
          <w:rFonts w:ascii="Segoe UI" w:hAnsi="Segoe UI" w:cs="Segoe UI"/>
          <w:b/>
          <w:color w:val="000000"/>
          <w:sz w:val="22"/>
          <w:szCs w:val="22"/>
        </w:rPr>
        <w:t>And some fell among thorns; and the thorns sprung up, and choked them:</w:t>
      </w:r>
    </w:p>
    <w:p w14:paraId="4DD2D2AD" w14:textId="77777777" w:rsidR="006F7BF5" w:rsidRDefault="006F7BF5" w:rsidP="006F7BF5">
      <w:r>
        <w:t>Parables – comparison of one thing with another; likeness, an earthly story with a heavenly meaning; a placing of one thing by the side of another.</w:t>
      </w:r>
    </w:p>
    <w:p w14:paraId="34831A34" w14:textId="670C704F" w:rsidR="00AB55C2" w:rsidRDefault="00AB55C2" w:rsidP="00AB55C2">
      <w:r>
        <w:t xml:space="preserve">When you plant and are scattering seeds, it will fall in various places.  Some on the </w:t>
      </w:r>
      <w:r w:rsidRPr="009F49FE">
        <w:rPr>
          <w:u w:val="single"/>
        </w:rPr>
        <w:t>wayside</w:t>
      </w:r>
      <w:r>
        <w:t xml:space="preserve"> </w:t>
      </w:r>
      <w:r w:rsidR="00540185">
        <w:t xml:space="preserve">-- </w:t>
      </w:r>
      <w:r>
        <w:t>kind of soil is hard packed.  This is important to note….that seed fell even in hard places.</w:t>
      </w:r>
    </w:p>
    <w:p w14:paraId="249109FE" w14:textId="013AB03F" w:rsidR="00AB55C2" w:rsidRDefault="00AB55C2" w:rsidP="00AB55C2">
      <w:pPr>
        <w:pStyle w:val="ListParagraph"/>
        <w:numPr>
          <w:ilvl w:val="0"/>
          <w:numId w:val="1"/>
        </w:numPr>
      </w:pPr>
      <w:r>
        <w:t>Birds we know will feed on seeds</w:t>
      </w:r>
      <w:r w:rsidR="005C78CE">
        <w:t xml:space="preserve"> </w:t>
      </w:r>
      <w:r>
        <w:t xml:space="preserve">easily exposed and not covered up by the soil.  </w:t>
      </w:r>
    </w:p>
    <w:p w14:paraId="0B4A234A" w14:textId="0A951B8B" w:rsidR="00AB55C2" w:rsidRDefault="00AB55C2" w:rsidP="00E0554A">
      <w:r>
        <w:t xml:space="preserve">  </w:t>
      </w:r>
      <w:r w:rsidRPr="00CA3D36">
        <w:rPr>
          <w:u w:val="single"/>
        </w:rPr>
        <w:t>Stony places</w:t>
      </w:r>
      <w:r>
        <w:t xml:space="preserve"> are areas where rocks </w:t>
      </w:r>
      <w:r w:rsidR="0056753A">
        <w:t>are in the way</w:t>
      </w:r>
      <w:r w:rsidR="00E0554A">
        <w:t xml:space="preserve">.  The </w:t>
      </w:r>
      <w:r w:rsidR="009212B2">
        <w:t>stones</w:t>
      </w:r>
      <w:r w:rsidR="00E0554A">
        <w:t xml:space="preserve"> were already there and </w:t>
      </w:r>
      <w:r>
        <w:t xml:space="preserve">taking up space so there is not as much soil available.  The seeds will shoot up quickly but they </w:t>
      </w:r>
      <w:r w:rsidRPr="00933D30">
        <w:t>don’t have enough good soil to produce deep roots.</w:t>
      </w:r>
      <w:r>
        <w:t xml:space="preserve">  Deep roots ae needed to reach moisture.   </w:t>
      </w:r>
    </w:p>
    <w:p w14:paraId="363882DC" w14:textId="4CB82DB1" w:rsidR="00AB55C2" w:rsidRDefault="00AB55C2" w:rsidP="00AB55C2">
      <w:pPr>
        <w:pStyle w:val="ListParagraph"/>
        <w:numPr>
          <w:ilvl w:val="0"/>
          <w:numId w:val="1"/>
        </w:numPr>
      </w:pPr>
      <w:r>
        <w:t xml:space="preserve">You </w:t>
      </w:r>
      <w:r w:rsidRPr="000072F8">
        <w:t xml:space="preserve">can’t really tell that there is a problem the sun </w:t>
      </w:r>
      <w:r>
        <w:t>hits them</w:t>
      </w:r>
      <w:r w:rsidR="007A3A96">
        <w:t>.</w:t>
      </w:r>
    </w:p>
    <w:p w14:paraId="3100F582" w14:textId="7CE4D912" w:rsidR="00AB55C2" w:rsidRDefault="00AB55C2" w:rsidP="00AB55C2">
      <w:r w:rsidRPr="00CA3D36">
        <w:rPr>
          <w:u w:val="single"/>
        </w:rPr>
        <w:t>Thorns</w:t>
      </w:r>
      <w:r>
        <w:t xml:space="preserve"> are the third soil type.  You get </w:t>
      </w:r>
      <w:r w:rsidRPr="000072F8">
        <w:t>results</w:t>
      </w:r>
      <w:r>
        <w:t xml:space="preserve"> </w:t>
      </w:r>
      <w:r w:rsidR="005C78CE">
        <w:t xml:space="preserve">and growth but there are </w:t>
      </w:r>
      <w:r>
        <w:t>thorns</w:t>
      </w:r>
      <w:r w:rsidR="005C78CE">
        <w:t xml:space="preserve"> which e</w:t>
      </w:r>
      <w:r>
        <w:t>ventually</w:t>
      </w:r>
      <w:r w:rsidR="005C78CE">
        <w:t xml:space="preserve"> </w:t>
      </w:r>
      <w:r w:rsidRPr="000072F8">
        <w:t xml:space="preserve"> outgrow the good plants</w:t>
      </w:r>
      <w:r>
        <w:t xml:space="preserve"> and it chokes them out and these plant </w:t>
      </w:r>
      <w:r w:rsidRPr="000072F8">
        <w:t>don’t produce what was expected</w:t>
      </w:r>
      <w:r>
        <w:t xml:space="preserve">.  I’ve seen this in the natural in my yard where we had an apple tree and there grew up some vines which literally overran the tree and it stopped producing apples and just a short time later….it died.  </w:t>
      </w:r>
    </w:p>
    <w:p w14:paraId="1E92C231" w14:textId="77777777" w:rsidR="00AB55C2" w:rsidRPr="00B07582" w:rsidRDefault="00AB55C2" w:rsidP="00AB55C2">
      <w:pPr>
        <w:pStyle w:val="NormalWeb"/>
        <w:shd w:val="clear" w:color="auto" w:fill="FFFFFF"/>
        <w:rPr>
          <w:rFonts w:ascii="Segoe UI" w:hAnsi="Segoe UI" w:cs="Segoe UI"/>
          <w:b/>
          <w:color w:val="000000"/>
          <w:sz w:val="22"/>
          <w:szCs w:val="22"/>
        </w:rPr>
      </w:pPr>
      <w:r w:rsidRPr="00B07582">
        <w:rPr>
          <w:rStyle w:val="text"/>
          <w:rFonts w:ascii="Segoe UI" w:hAnsi="Segoe UI" w:cs="Segoe UI"/>
          <w:b/>
          <w:bCs/>
          <w:color w:val="000000"/>
          <w:sz w:val="22"/>
          <w:szCs w:val="22"/>
          <w:vertAlign w:val="superscript"/>
        </w:rPr>
        <w:t>8 </w:t>
      </w:r>
      <w:r w:rsidRPr="00B07582">
        <w:rPr>
          <w:rStyle w:val="text"/>
          <w:rFonts w:ascii="Segoe UI" w:hAnsi="Segoe UI" w:cs="Segoe UI"/>
          <w:b/>
          <w:color w:val="000000"/>
          <w:sz w:val="22"/>
          <w:szCs w:val="22"/>
        </w:rPr>
        <w:t>But other fell into good ground, and brought forth fruit, some an hundredfold, some sixtyfold, some thirtyfold.</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9 </w:t>
      </w:r>
      <w:r w:rsidRPr="00B07582">
        <w:rPr>
          <w:rStyle w:val="text"/>
          <w:rFonts w:ascii="Segoe UI" w:hAnsi="Segoe UI" w:cs="Segoe UI"/>
          <w:b/>
          <w:color w:val="000000"/>
          <w:sz w:val="22"/>
          <w:szCs w:val="22"/>
        </w:rPr>
        <w:t>Who hath ears to hear, let him hear.</w:t>
      </w:r>
    </w:p>
    <w:p w14:paraId="65FC0E2E" w14:textId="77777777" w:rsidR="00AB55C2" w:rsidRDefault="00AB55C2" w:rsidP="00AB55C2">
      <w:r>
        <w:t xml:space="preserve">The story continues with the fourth field where the seed fell on good ground.  These seeds when </w:t>
      </w:r>
      <w:r w:rsidRPr="000072F8">
        <w:t>planted in the right soil produced what was expected</w:t>
      </w:r>
      <w:r>
        <w:t xml:space="preserve">.  There were </w:t>
      </w:r>
      <w:r w:rsidRPr="000072F8">
        <w:t>varying degrees of success</w:t>
      </w:r>
      <w:r>
        <w:t xml:space="preserve">; some plants produced more than others </w:t>
      </w:r>
      <w:r w:rsidRPr="000072F8">
        <w:t>but all in this soil were successful</w:t>
      </w:r>
      <w:r>
        <w:t>.  Note this, there are no unsuccessful plants in this soil….all of them produce.</w:t>
      </w:r>
    </w:p>
    <w:p w14:paraId="11B8E6B0" w14:textId="77777777" w:rsidR="00AB55C2" w:rsidRDefault="00AB55C2" w:rsidP="00AB55C2">
      <w:r>
        <w:t xml:space="preserve">Let’s pause for a minute and see in the story, the </w:t>
      </w:r>
      <w:r w:rsidRPr="000072F8">
        <w:t>characteristics of good soil</w:t>
      </w:r>
      <w:r>
        <w:t xml:space="preserve"> is:</w:t>
      </w:r>
    </w:p>
    <w:p w14:paraId="7D769798" w14:textId="77777777" w:rsidR="00AB55C2" w:rsidRDefault="00AB55C2" w:rsidP="00AB55C2">
      <w:pPr>
        <w:pStyle w:val="ListParagraph"/>
        <w:numPr>
          <w:ilvl w:val="0"/>
          <w:numId w:val="2"/>
        </w:numPr>
      </w:pPr>
      <w:r w:rsidRPr="000072F8">
        <w:lastRenderedPageBreak/>
        <w:t>Not hard</w:t>
      </w:r>
      <w:r>
        <w:t xml:space="preserve"> packed, broken up so the seeds can be covered.</w:t>
      </w:r>
    </w:p>
    <w:p w14:paraId="49A2A21F" w14:textId="77777777" w:rsidR="00AB55C2" w:rsidRDefault="00AB55C2" w:rsidP="00AB55C2">
      <w:pPr>
        <w:pStyle w:val="ListParagraph"/>
        <w:numPr>
          <w:ilvl w:val="0"/>
          <w:numId w:val="2"/>
        </w:numPr>
      </w:pPr>
      <w:r w:rsidRPr="000072F8">
        <w:t>No stones in the way</w:t>
      </w:r>
      <w:r>
        <w:t xml:space="preserve"> an enough soil and depth so roots can grow deep.</w:t>
      </w:r>
    </w:p>
    <w:p w14:paraId="7F325B7F" w14:textId="77777777" w:rsidR="00AB55C2" w:rsidRDefault="00AB55C2" w:rsidP="00AB55C2">
      <w:pPr>
        <w:pStyle w:val="ListParagraph"/>
        <w:numPr>
          <w:ilvl w:val="0"/>
          <w:numId w:val="2"/>
        </w:numPr>
      </w:pPr>
      <w:r w:rsidRPr="000072F8">
        <w:t>No weeds or thorns to compete</w:t>
      </w:r>
      <w:r>
        <w:t xml:space="preserve"> with the plants.</w:t>
      </w:r>
    </w:p>
    <w:p w14:paraId="440223F2" w14:textId="77777777" w:rsidR="00AB55C2" w:rsidRPr="00B07582" w:rsidRDefault="00AB55C2" w:rsidP="00AB55C2">
      <w:pPr>
        <w:pStyle w:val="NormalWeb"/>
        <w:shd w:val="clear" w:color="auto" w:fill="FFFFFF"/>
        <w:rPr>
          <w:rFonts w:ascii="Segoe UI" w:hAnsi="Segoe UI" w:cs="Segoe UI"/>
          <w:b/>
          <w:color w:val="000000"/>
          <w:sz w:val="22"/>
          <w:szCs w:val="22"/>
        </w:rPr>
      </w:pPr>
      <w:r w:rsidRPr="00B07582">
        <w:rPr>
          <w:rStyle w:val="text"/>
          <w:rFonts w:ascii="Segoe UI" w:hAnsi="Segoe UI" w:cs="Segoe UI"/>
          <w:b/>
          <w:bCs/>
          <w:color w:val="000000"/>
          <w:sz w:val="22"/>
          <w:szCs w:val="22"/>
          <w:vertAlign w:val="superscript"/>
        </w:rPr>
        <w:t>18 </w:t>
      </w:r>
      <w:r w:rsidRPr="00B07582">
        <w:rPr>
          <w:rStyle w:val="text"/>
          <w:rFonts w:ascii="Segoe UI" w:hAnsi="Segoe UI" w:cs="Segoe UI"/>
          <w:b/>
          <w:color w:val="000000"/>
          <w:sz w:val="22"/>
          <w:szCs w:val="22"/>
        </w:rPr>
        <w:t>Hear ye therefore the parable of the sower.</w:t>
      </w:r>
    </w:p>
    <w:p w14:paraId="5C0A8AD6" w14:textId="51C5C162" w:rsidR="00AB55C2" w:rsidRDefault="00AB55C2" w:rsidP="00AB55C2">
      <w:r>
        <w:t>Mark</w:t>
      </w:r>
      <w:r w:rsidR="009212B2">
        <w:t xml:space="preserve"> 4:13</w:t>
      </w:r>
    </w:p>
    <w:p w14:paraId="48B9C36F" w14:textId="77777777" w:rsidR="00AB55C2" w:rsidRPr="00B07582" w:rsidRDefault="00AB55C2" w:rsidP="00AB55C2">
      <w:pPr>
        <w:pStyle w:val="NormalWeb"/>
        <w:shd w:val="clear" w:color="auto" w:fill="FFFFFF"/>
        <w:rPr>
          <w:rFonts w:ascii="Segoe UI" w:hAnsi="Segoe UI" w:cs="Segoe UI"/>
          <w:b/>
          <w:color w:val="000000"/>
          <w:sz w:val="22"/>
          <w:szCs w:val="22"/>
        </w:rPr>
      </w:pPr>
      <w:r w:rsidRPr="00B07582">
        <w:rPr>
          <w:rStyle w:val="text"/>
          <w:rFonts w:ascii="Segoe UI" w:hAnsi="Segoe UI" w:cs="Segoe UI"/>
          <w:b/>
          <w:bCs/>
          <w:color w:val="000000"/>
          <w:sz w:val="22"/>
          <w:szCs w:val="22"/>
          <w:vertAlign w:val="superscript"/>
        </w:rPr>
        <w:t>13 </w:t>
      </w:r>
      <w:r w:rsidRPr="00B07582">
        <w:rPr>
          <w:rStyle w:val="text"/>
          <w:rFonts w:ascii="Segoe UI" w:hAnsi="Segoe UI" w:cs="Segoe UI"/>
          <w:b/>
          <w:color w:val="000000"/>
          <w:sz w:val="22"/>
          <w:szCs w:val="22"/>
        </w:rPr>
        <w:t xml:space="preserve">And he said unto them, </w:t>
      </w:r>
      <w:r w:rsidRPr="00D66F09">
        <w:rPr>
          <w:rStyle w:val="text"/>
          <w:rFonts w:ascii="Segoe UI" w:hAnsi="Segoe UI" w:cs="Segoe UI"/>
          <w:b/>
          <w:color w:val="000000"/>
          <w:sz w:val="22"/>
          <w:szCs w:val="22"/>
        </w:rPr>
        <w:t>Know ye not this parable? and how then will ye know all parables?</w:t>
      </w:r>
    </w:p>
    <w:p w14:paraId="1E4B7E04" w14:textId="27BACC62" w:rsidR="00AB55C2" w:rsidRDefault="009212B2" w:rsidP="00AB55C2">
      <w:r>
        <w:t xml:space="preserve">Jesus ends the parable with a call for those hearing this teaching, to </w:t>
      </w:r>
      <w:r w:rsidRPr="000072F8">
        <w:t>fully understand and not just listen, but hear and apply.  In other words, this is more than a story</w:t>
      </w:r>
      <w:r>
        <w:t>.  I</w:t>
      </w:r>
      <w:r w:rsidR="00642712">
        <w:t xml:space="preserve">n Mark, Jesus states </w:t>
      </w:r>
      <w:r w:rsidR="00AB55C2">
        <w:t>why this parable is so important….if we don’t understand this parable…</w:t>
      </w:r>
      <w:r w:rsidR="00642712">
        <w:t xml:space="preserve">will </w:t>
      </w:r>
      <w:r w:rsidR="00AB55C2">
        <w:t xml:space="preserve">have a hard time </w:t>
      </w:r>
      <w:r w:rsidR="00642712">
        <w:t xml:space="preserve">with </w:t>
      </w:r>
      <w:r w:rsidR="00AB55C2">
        <w:t>the other parables.</w:t>
      </w:r>
    </w:p>
    <w:p w14:paraId="5AA456B3" w14:textId="03B49874" w:rsidR="00AB55C2" w:rsidRPr="00B07582" w:rsidRDefault="00AB55C2" w:rsidP="00AB55C2">
      <w:pPr>
        <w:pStyle w:val="NormalWeb"/>
        <w:shd w:val="clear" w:color="auto" w:fill="FFFFFF"/>
        <w:rPr>
          <w:rFonts w:ascii="Segoe UI" w:hAnsi="Segoe UI" w:cs="Segoe UI"/>
          <w:b/>
          <w:color w:val="000000"/>
          <w:sz w:val="22"/>
          <w:szCs w:val="22"/>
        </w:rPr>
      </w:pPr>
      <w:r w:rsidRPr="00B07582">
        <w:rPr>
          <w:rStyle w:val="text"/>
          <w:rFonts w:ascii="Segoe UI" w:hAnsi="Segoe UI" w:cs="Segoe UI"/>
          <w:b/>
          <w:bCs/>
          <w:color w:val="000000"/>
          <w:sz w:val="22"/>
          <w:szCs w:val="22"/>
          <w:vertAlign w:val="superscript"/>
        </w:rPr>
        <w:t>19 </w:t>
      </w:r>
      <w:r w:rsidRPr="00B07582">
        <w:rPr>
          <w:rStyle w:val="text"/>
          <w:rFonts w:ascii="Segoe UI" w:hAnsi="Segoe UI" w:cs="Segoe UI"/>
          <w:b/>
          <w:color w:val="000000"/>
          <w:sz w:val="22"/>
          <w:szCs w:val="22"/>
        </w:rPr>
        <w:t xml:space="preserve">When any one heareth the word of the kingdom, and </w:t>
      </w:r>
      <w:r w:rsidRPr="00870798">
        <w:rPr>
          <w:rStyle w:val="text"/>
          <w:rFonts w:ascii="Segoe UI" w:hAnsi="Segoe UI" w:cs="Segoe UI"/>
          <w:b/>
          <w:color w:val="000000"/>
          <w:sz w:val="22"/>
          <w:szCs w:val="22"/>
          <w:highlight w:val="yellow"/>
        </w:rPr>
        <w:t>understandeth it not</w:t>
      </w:r>
      <w:r w:rsidRPr="00B07582">
        <w:rPr>
          <w:rStyle w:val="text"/>
          <w:rFonts w:ascii="Segoe UI" w:hAnsi="Segoe UI" w:cs="Segoe UI"/>
          <w:b/>
          <w:color w:val="000000"/>
          <w:sz w:val="22"/>
          <w:szCs w:val="22"/>
        </w:rPr>
        <w:t>, then cometh the wicked one, and catcheth away that which was sown in his heart. This is he which received seed by the way side.</w:t>
      </w:r>
      <w:r w:rsidR="008C4F66">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20 </w:t>
      </w:r>
      <w:r w:rsidRPr="00B07582">
        <w:rPr>
          <w:rStyle w:val="text"/>
          <w:rFonts w:ascii="Segoe UI" w:hAnsi="Segoe UI" w:cs="Segoe UI"/>
          <w:b/>
          <w:color w:val="000000"/>
          <w:sz w:val="22"/>
          <w:szCs w:val="22"/>
        </w:rPr>
        <w:t>But he that received the seed into stony places, the same is he that heareth the word, and anon with joy receiveth it;</w:t>
      </w:r>
      <w:r>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21 </w:t>
      </w:r>
      <w:r w:rsidRPr="00B07582">
        <w:rPr>
          <w:rStyle w:val="text"/>
          <w:rFonts w:ascii="Segoe UI" w:hAnsi="Segoe UI" w:cs="Segoe UI"/>
          <w:b/>
          <w:color w:val="000000"/>
          <w:sz w:val="22"/>
          <w:szCs w:val="22"/>
        </w:rPr>
        <w:t xml:space="preserve">Yet hath he not root in himself, but dureth for a while: for </w:t>
      </w:r>
      <w:r w:rsidRPr="00B4474A">
        <w:rPr>
          <w:rStyle w:val="text"/>
          <w:rFonts w:ascii="Segoe UI" w:hAnsi="Segoe UI" w:cs="Segoe UI"/>
          <w:b/>
          <w:color w:val="000000"/>
          <w:sz w:val="22"/>
          <w:szCs w:val="22"/>
          <w:highlight w:val="yellow"/>
          <w:u w:val="single"/>
        </w:rPr>
        <w:t>when</w:t>
      </w:r>
      <w:r w:rsidRPr="00B4474A">
        <w:rPr>
          <w:rStyle w:val="text"/>
          <w:rFonts w:ascii="Segoe UI" w:hAnsi="Segoe UI" w:cs="Segoe UI"/>
          <w:b/>
          <w:color w:val="000000"/>
          <w:sz w:val="22"/>
          <w:szCs w:val="22"/>
          <w:highlight w:val="yellow"/>
        </w:rPr>
        <w:t xml:space="preserve"> tribulation or persecution ariseth because of the word</w:t>
      </w:r>
      <w:r w:rsidRPr="00B07582">
        <w:rPr>
          <w:rStyle w:val="text"/>
          <w:rFonts w:ascii="Segoe UI" w:hAnsi="Segoe UI" w:cs="Segoe UI"/>
          <w:b/>
          <w:color w:val="000000"/>
          <w:sz w:val="22"/>
          <w:szCs w:val="22"/>
        </w:rPr>
        <w:t>, by and by he is offended.</w:t>
      </w:r>
      <w:r w:rsidR="008C4F66">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22 </w:t>
      </w:r>
      <w:r w:rsidRPr="00B07582">
        <w:rPr>
          <w:rStyle w:val="text"/>
          <w:rFonts w:ascii="Segoe UI" w:hAnsi="Segoe UI" w:cs="Segoe UI"/>
          <w:b/>
          <w:color w:val="000000"/>
          <w:sz w:val="22"/>
          <w:szCs w:val="22"/>
        </w:rPr>
        <w:t xml:space="preserve">He also that received seed among the thorns is he that heareth the word; and the </w:t>
      </w:r>
      <w:r w:rsidRPr="00B4474A">
        <w:rPr>
          <w:rStyle w:val="text"/>
          <w:rFonts w:ascii="Segoe UI" w:hAnsi="Segoe UI" w:cs="Segoe UI"/>
          <w:b/>
          <w:color w:val="000000"/>
          <w:sz w:val="22"/>
          <w:szCs w:val="22"/>
          <w:highlight w:val="yellow"/>
        </w:rPr>
        <w:t xml:space="preserve">care of this world, and the deceitfulness of riches, choke the word, and he </w:t>
      </w:r>
      <w:r w:rsidRPr="00B4474A">
        <w:rPr>
          <w:rStyle w:val="text"/>
          <w:rFonts w:ascii="Segoe UI" w:hAnsi="Segoe UI" w:cs="Segoe UI"/>
          <w:b/>
          <w:color w:val="000000"/>
          <w:sz w:val="22"/>
          <w:szCs w:val="22"/>
          <w:highlight w:val="yellow"/>
          <w:u w:val="single"/>
        </w:rPr>
        <w:t>becometh</w:t>
      </w:r>
      <w:r w:rsidRPr="00B4474A">
        <w:rPr>
          <w:rStyle w:val="text"/>
          <w:rFonts w:ascii="Segoe UI" w:hAnsi="Segoe UI" w:cs="Segoe UI"/>
          <w:b/>
          <w:color w:val="000000"/>
          <w:sz w:val="22"/>
          <w:szCs w:val="22"/>
          <w:highlight w:val="yellow"/>
        </w:rPr>
        <w:t xml:space="preserve"> unfruitful</w:t>
      </w:r>
      <w:r w:rsidRPr="00B07582">
        <w:rPr>
          <w:rStyle w:val="text"/>
          <w:rFonts w:ascii="Segoe UI" w:hAnsi="Segoe UI" w:cs="Segoe UI"/>
          <w:b/>
          <w:color w:val="000000"/>
          <w:sz w:val="22"/>
          <w:szCs w:val="22"/>
        </w:rPr>
        <w:t>.</w:t>
      </w:r>
      <w:r w:rsidR="008C4F66">
        <w:rPr>
          <w:rStyle w:val="text"/>
          <w:rFonts w:ascii="Segoe UI" w:hAnsi="Segoe UI" w:cs="Segoe UI"/>
          <w:b/>
          <w:color w:val="000000"/>
          <w:sz w:val="22"/>
          <w:szCs w:val="22"/>
        </w:rPr>
        <w:t xml:space="preserve">  </w:t>
      </w:r>
      <w:r w:rsidRPr="00B07582">
        <w:rPr>
          <w:rStyle w:val="text"/>
          <w:rFonts w:ascii="Segoe UI" w:hAnsi="Segoe UI" w:cs="Segoe UI"/>
          <w:b/>
          <w:bCs/>
          <w:color w:val="000000"/>
          <w:sz w:val="22"/>
          <w:szCs w:val="22"/>
          <w:vertAlign w:val="superscript"/>
        </w:rPr>
        <w:t>23 </w:t>
      </w:r>
      <w:r w:rsidRPr="00B07582">
        <w:rPr>
          <w:rStyle w:val="text"/>
          <w:rFonts w:ascii="Segoe UI" w:hAnsi="Segoe UI" w:cs="Segoe UI"/>
          <w:b/>
          <w:color w:val="000000"/>
          <w:sz w:val="22"/>
          <w:szCs w:val="22"/>
        </w:rPr>
        <w:t xml:space="preserve">But he that received seed into the good ground is he that </w:t>
      </w:r>
      <w:r w:rsidRPr="00B4474A">
        <w:rPr>
          <w:rStyle w:val="text"/>
          <w:rFonts w:ascii="Segoe UI" w:hAnsi="Segoe UI" w:cs="Segoe UI"/>
          <w:b/>
          <w:color w:val="000000"/>
          <w:sz w:val="22"/>
          <w:szCs w:val="22"/>
          <w:highlight w:val="yellow"/>
        </w:rPr>
        <w:t>heareth the word</w:t>
      </w:r>
      <w:r w:rsidRPr="00B07582">
        <w:rPr>
          <w:rStyle w:val="text"/>
          <w:rFonts w:ascii="Segoe UI" w:hAnsi="Segoe UI" w:cs="Segoe UI"/>
          <w:b/>
          <w:color w:val="000000"/>
          <w:sz w:val="22"/>
          <w:szCs w:val="22"/>
        </w:rPr>
        <w:t xml:space="preserve">, and </w:t>
      </w:r>
      <w:r w:rsidRPr="00B4474A">
        <w:rPr>
          <w:rStyle w:val="text"/>
          <w:rFonts w:ascii="Segoe UI" w:hAnsi="Segoe UI" w:cs="Segoe UI"/>
          <w:b/>
          <w:color w:val="000000"/>
          <w:sz w:val="22"/>
          <w:szCs w:val="22"/>
          <w:highlight w:val="yellow"/>
        </w:rPr>
        <w:t>understandeth it</w:t>
      </w:r>
      <w:r w:rsidRPr="00B07582">
        <w:rPr>
          <w:rStyle w:val="text"/>
          <w:rFonts w:ascii="Segoe UI" w:hAnsi="Segoe UI" w:cs="Segoe UI"/>
          <w:b/>
          <w:color w:val="000000"/>
          <w:sz w:val="22"/>
          <w:szCs w:val="22"/>
        </w:rPr>
        <w:t xml:space="preserve">; which also </w:t>
      </w:r>
      <w:r w:rsidRPr="00B4474A">
        <w:rPr>
          <w:rStyle w:val="text"/>
          <w:rFonts w:ascii="Segoe UI" w:hAnsi="Segoe UI" w:cs="Segoe UI"/>
          <w:b/>
          <w:color w:val="000000"/>
          <w:sz w:val="22"/>
          <w:szCs w:val="22"/>
          <w:highlight w:val="yellow"/>
        </w:rPr>
        <w:t>beareth fruit</w:t>
      </w:r>
      <w:r w:rsidRPr="00B07582">
        <w:rPr>
          <w:rStyle w:val="text"/>
          <w:rFonts w:ascii="Segoe UI" w:hAnsi="Segoe UI" w:cs="Segoe UI"/>
          <w:b/>
          <w:color w:val="000000"/>
          <w:sz w:val="22"/>
          <w:szCs w:val="22"/>
        </w:rPr>
        <w:t>, and bringeth forth, some an hundredfold, some sixty, some thirty.</w:t>
      </w:r>
    </w:p>
    <w:p w14:paraId="6D9EE52B" w14:textId="77777777" w:rsidR="00AB55C2" w:rsidRDefault="00AB55C2" w:rsidP="00AB55C2">
      <w:r>
        <w:t xml:space="preserve">Jesus breaks down the parable using the natural example….referring to something they would be familiar with, and now shows how it reveals spiritual truths.  </w:t>
      </w:r>
    </w:p>
    <w:p w14:paraId="0FBB6BA4" w14:textId="03017B43" w:rsidR="00AB55C2" w:rsidRDefault="00AB55C2" w:rsidP="00AB55C2">
      <w:r w:rsidRPr="00070BDF">
        <w:rPr>
          <w:u w:val="single"/>
        </w:rPr>
        <w:t>Wayside</w:t>
      </w:r>
      <w:r>
        <w:t xml:space="preserve"> – represents people who hear the word and good news of the Kingdom, but they don’t understand what they heard.  </w:t>
      </w:r>
    </w:p>
    <w:p w14:paraId="241D3245" w14:textId="0B9A054C" w:rsidR="00AB55C2" w:rsidRDefault="00AB55C2" w:rsidP="00AB55C2">
      <w:r w:rsidRPr="00070BDF">
        <w:rPr>
          <w:u w:val="single"/>
        </w:rPr>
        <w:t>Stony places</w:t>
      </w:r>
      <w:r>
        <w:t xml:space="preserve"> – represents people who get excited when they hear the word.  They may be in the amen corner.  But they </w:t>
      </w:r>
      <w:r w:rsidRPr="00FB2B83">
        <w:t>don’t have a good foundation….they are just not that deep</w:t>
      </w:r>
      <w:r>
        <w:t xml:space="preserve">.  </w:t>
      </w:r>
      <w:r w:rsidR="00642712">
        <w:t>T</w:t>
      </w:r>
      <w:r>
        <w:t xml:space="preserve">hey have </w:t>
      </w:r>
      <w:r w:rsidRPr="00FB2B83">
        <w:t>early success</w:t>
      </w:r>
      <w:r>
        <w:t xml:space="preserve">.  But Christ states that they don’t last due to tribulations or rough times that result because of the very word they received and after a while they are offended.  It means when pressure or problems arise because of the word, they stumble.  </w:t>
      </w:r>
    </w:p>
    <w:p w14:paraId="0F1E43AE" w14:textId="27636644" w:rsidR="00AB55C2" w:rsidRDefault="00AB55C2" w:rsidP="00AB55C2">
      <w:pPr>
        <w:pStyle w:val="ListParagraph"/>
        <w:numPr>
          <w:ilvl w:val="0"/>
          <w:numId w:val="4"/>
        </w:numPr>
      </w:pPr>
      <w:r w:rsidRPr="00FB2B83">
        <w:t>What does this look like today?</w:t>
      </w:r>
      <w:r>
        <w:t xml:space="preserve">  </w:t>
      </w:r>
      <w:r w:rsidR="00642712">
        <w:t>I can</w:t>
      </w:r>
      <w:r>
        <w:t xml:space="preserve"> hear a good word, like Isaiah 26:3, and apply this immediately</w:t>
      </w:r>
      <w:r w:rsidR="00642712">
        <w:t xml:space="preserve"> and </w:t>
      </w:r>
      <w:r>
        <w:t xml:space="preserve">experience God’s peace.  </w:t>
      </w:r>
      <w:r w:rsidR="00642712">
        <w:t>But when tough times come and I focus more on the problem than keeping my mind on Him, and I stop trusting Him, then I may hang in there for a little while, but my growth and progress won’t last</w:t>
      </w:r>
      <w:r>
        <w:t xml:space="preserve">.  </w:t>
      </w:r>
    </w:p>
    <w:p w14:paraId="27992347" w14:textId="26D8EABB" w:rsidR="00AB55C2" w:rsidRDefault="00AB55C2" w:rsidP="00AB55C2">
      <w:r w:rsidRPr="004D0EAF">
        <w:rPr>
          <w:u w:val="single"/>
        </w:rPr>
        <w:t>Thorns</w:t>
      </w:r>
      <w:r>
        <w:t xml:space="preserve"> – represents people who hear the word and </w:t>
      </w:r>
      <w:r w:rsidRPr="00FB2B83">
        <w:t xml:space="preserve">they produce </w:t>
      </w:r>
      <w:r w:rsidR="001439E5">
        <w:t xml:space="preserve">or were capable </w:t>
      </w:r>
      <w:r w:rsidR="00241281">
        <w:t xml:space="preserve">of producing </w:t>
      </w:r>
      <w:r w:rsidRPr="00FB2B83">
        <w:t>fruit</w:t>
      </w:r>
      <w:r>
        <w:t xml:space="preserve">.  You can see their accomplishments and success in the Kingdom.  But Jesus explains, that the cares of </w:t>
      </w:r>
      <w:r>
        <w:lastRenderedPageBreak/>
        <w:t xml:space="preserve">this life and this world competes for their attention.  The word that they had applied previously now gets choked out and instead of producing fruit for the Kingdom, they </w:t>
      </w:r>
      <w:r w:rsidRPr="00FB2B83">
        <w:t>start focusing on the world and riches….they become unfruitful.</w:t>
      </w:r>
    </w:p>
    <w:p w14:paraId="38EB11DE" w14:textId="251DFD58" w:rsidR="00AB55C2" w:rsidRDefault="00AB55C2" w:rsidP="00AB55C2">
      <w:pPr>
        <w:pStyle w:val="ListParagraph"/>
        <w:numPr>
          <w:ilvl w:val="0"/>
          <w:numId w:val="5"/>
        </w:numPr>
      </w:pPr>
      <w:r>
        <w:t xml:space="preserve">This is a </w:t>
      </w:r>
      <w:r w:rsidRPr="00241281">
        <w:t>dangerous place for Christians to be in my opinion</w:t>
      </w:r>
      <w:r>
        <w:t xml:space="preserve">.  Because there is understanding here and success, but they become deceived.  </w:t>
      </w:r>
      <w:r w:rsidRPr="00241281">
        <w:t xml:space="preserve">What are some of the things today in the world </w:t>
      </w:r>
      <w:r w:rsidR="00CC2C35">
        <w:t xml:space="preserve"> </w:t>
      </w:r>
      <w:r w:rsidRPr="00241281">
        <w:t>which can cause the word to be choked out in believers causing them to be unfruitful?</w:t>
      </w:r>
      <w:r>
        <w:t xml:space="preserve">  Money, power, influence, pride, culture, politics, government, etc.</w:t>
      </w:r>
    </w:p>
    <w:p w14:paraId="3B9A8CCD" w14:textId="77777777" w:rsidR="00AB55C2" w:rsidRDefault="00AB55C2" w:rsidP="00AB55C2">
      <w:pPr>
        <w:pStyle w:val="ListParagraph"/>
        <w:numPr>
          <w:ilvl w:val="0"/>
          <w:numId w:val="5"/>
        </w:numPr>
      </w:pPr>
      <w:r>
        <w:t xml:space="preserve">Your </w:t>
      </w:r>
      <w:r w:rsidRPr="00241281">
        <w:t>earlier success doesn’t guarantee you remain fruitful</w:t>
      </w:r>
      <w:r>
        <w:t>.  There is a difference between faith and faithfulness.</w:t>
      </w:r>
    </w:p>
    <w:p w14:paraId="331874AF" w14:textId="77777777" w:rsidR="00AB55C2" w:rsidRDefault="00AB55C2" w:rsidP="00AB55C2">
      <w:pPr>
        <w:pStyle w:val="ListParagraph"/>
        <w:numPr>
          <w:ilvl w:val="1"/>
          <w:numId w:val="5"/>
        </w:numPr>
      </w:pPr>
      <w:r>
        <w:t>Just because you say amen on Sunday, doesn’t mean you are still in the right ground/soil by Thursday.  Why is that?</w:t>
      </w:r>
    </w:p>
    <w:p w14:paraId="4C4119BE" w14:textId="77777777" w:rsidR="00AB55C2" w:rsidRDefault="00AB55C2" w:rsidP="00AB55C2">
      <w:pPr>
        <w:pStyle w:val="ListParagraph"/>
        <w:numPr>
          <w:ilvl w:val="1"/>
          <w:numId w:val="5"/>
        </w:numPr>
      </w:pPr>
      <w:r>
        <w:t>Why is it that some kids do well in school early, but somewhere along the way, they rebel and are no longer good students?  Some remain strong students but some do not.  Why?  I think they either fail because subjects get harder with more pressure and they fail because of the earlier expectations, can’t handle it, are offended and fail (stony).  Perhaps they shift their focus from grades and being successful, to chasing different priorities that the world uses to deceive them (thorns).</w:t>
      </w:r>
    </w:p>
    <w:p w14:paraId="78856264" w14:textId="77777777" w:rsidR="00AB55C2" w:rsidRDefault="00AB55C2" w:rsidP="00AB55C2">
      <w:r w:rsidRPr="007A37A6">
        <w:rPr>
          <w:u w:val="single"/>
        </w:rPr>
        <w:t>Good Ground</w:t>
      </w:r>
      <w:r>
        <w:t xml:space="preserve"> – this ground represents those Christians who </w:t>
      </w:r>
      <w:r w:rsidRPr="007A37A6">
        <w:rPr>
          <w:highlight w:val="yellow"/>
        </w:rPr>
        <w:t>do three key things</w:t>
      </w:r>
      <w:r>
        <w:t>.</w:t>
      </w:r>
    </w:p>
    <w:p w14:paraId="301C8466" w14:textId="77777777" w:rsidR="00AB55C2" w:rsidRDefault="00AB55C2" w:rsidP="00AB55C2">
      <w:pPr>
        <w:pStyle w:val="ListParagraph"/>
        <w:numPr>
          <w:ilvl w:val="0"/>
          <w:numId w:val="6"/>
        </w:numPr>
      </w:pPr>
      <w:r>
        <w:t xml:space="preserve">They </w:t>
      </w:r>
      <w:r w:rsidRPr="007A37A6">
        <w:rPr>
          <w:highlight w:val="yellow"/>
        </w:rPr>
        <w:t>hear the word</w:t>
      </w:r>
      <w:r>
        <w:t>.  Faith comes by hearing the word.</w:t>
      </w:r>
    </w:p>
    <w:p w14:paraId="51101073" w14:textId="77777777" w:rsidR="00AB55C2" w:rsidRDefault="00AB55C2" w:rsidP="00AB55C2">
      <w:pPr>
        <w:pStyle w:val="ListParagraph"/>
        <w:numPr>
          <w:ilvl w:val="0"/>
          <w:numId w:val="6"/>
        </w:numPr>
      </w:pPr>
      <w:r>
        <w:t xml:space="preserve">They </w:t>
      </w:r>
      <w:r w:rsidRPr="007A37A6">
        <w:rPr>
          <w:highlight w:val="yellow"/>
        </w:rPr>
        <w:t>understand the word</w:t>
      </w:r>
      <w:r>
        <w:t>.  They understand the truth, purpose and meaning of what has been taught.</w:t>
      </w:r>
    </w:p>
    <w:p w14:paraId="7053EBFC" w14:textId="77777777" w:rsidR="00AB55C2" w:rsidRDefault="00AB55C2" w:rsidP="00AB55C2">
      <w:pPr>
        <w:pStyle w:val="ListParagraph"/>
        <w:numPr>
          <w:ilvl w:val="0"/>
          <w:numId w:val="6"/>
        </w:numPr>
      </w:pPr>
      <w:r>
        <w:t xml:space="preserve">They </w:t>
      </w:r>
      <w:r w:rsidRPr="007A37A6">
        <w:rPr>
          <w:highlight w:val="yellow"/>
        </w:rPr>
        <w:t>apply the word by faith</w:t>
      </w:r>
      <w:r>
        <w:t xml:space="preserve"> and it produces results and success.  They accomplish what the word was designed to do.  They don’t fail.</w:t>
      </w:r>
    </w:p>
    <w:p w14:paraId="67C0E4AD" w14:textId="00C1B424" w:rsidR="000D6DF6" w:rsidRDefault="00AB55C2" w:rsidP="00AB55C2">
      <w:pPr>
        <w:pStyle w:val="ListParagraph"/>
        <w:numPr>
          <w:ilvl w:val="0"/>
          <w:numId w:val="6"/>
        </w:numPr>
      </w:pPr>
      <w:r>
        <w:t xml:space="preserve">Let me add </w:t>
      </w:r>
      <w:r w:rsidRPr="007A37A6">
        <w:rPr>
          <w:highlight w:val="yellow"/>
        </w:rPr>
        <w:t>a fourth key thing….they don’t stop</w:t>
      </w:r>
      <w:r w:rsidR="00E202E3">
        <w:t xml:space="preserve">.  </w:t>
      </w:r>
      <w:r>
        <w:t>They keep producing.  I wonder how they keep producing.  They must keep repeating the same steps over and over.  I wonder how often they have to complete these steps in order to be continuously producing fruit and success.  Daily!</w:t>
      </w:r>
    </w:p>
    <w:p w14:paraId="38421740" w14:textId="534B8013" w:rsidR="000D6DF6" w:rsidRDefault="000D6DF6" w:rsidP="00AB55C2"/>
    <w:p w14:paraId="4BEF6199" w14:textId="2BE6E7BD" w:rsidR="00AB55C2" w:rsidRDefault="00E62800" w:rsidP="00AB55C2">
      <w:r>
        <w:t>Key</w:t>
      </w:r>
      <w:r w:rsidR="00AB55C2">
        <w:t xml:space="preserve"> Points:</w:t>
      </w:r>
    </w:p>
    <w:p w14:paraId="397FFA9B" w14:textId="77777777" w:rsidR="00AB55C2" w:rsidRDefault="00AB55C2" w:rsidP="00AB55C2">
      <w:pPr>
        <w:pStyle w:val="ListParagraph"/>
        <w:numPr>
          <w:ilvl w:val="0"/>
          <w:numId w:val="8"/>
        </w:numPr>
      </w:pPr>
      <w:r>
        <w:t xml:space="preserve">Nowhere is it stated that the seed is at fault; it is the ground and the receiver where the problem and differences lie. </w:t>
      </w:r>
    </w:p>
    <w:p w14:paraId="7DBDE5D8" w14:textId="77777777" w:rsidR="00AB55C2" w:rsidRDefault="00AB55C2" w:rsidP="00AB55C2">
      <w:pPr>
        <w:pStyle w:val="ListParagraph"/>
        <w:numPr>
          <w:ilvl w:val="0"/>
          <w:numId w:val="8"/>
        </w:numPr>
      </w:pPr>
      <w:r>
        <w:t xml:space="preserve">While some sad points, it should be an encouragement to believers that </w:t>
      </w:r>
      <w:r w:rsidRPr="006D5582">
        <w:t>our work in spreading the seed is not in vain.  Not all will get it; but some will.</w:t>
      </w:r>
      <w:r>
        <w:t xml:space="preserve">  Are you a Sower?  Where do you get your seed?  </w:t>
      </w:r>
    </w:p>
    <w:p w14:paraId="7E18A74B" w14:textId="77777777" w:rsidR="00AB55C2" w:rsidRDefault="00AB55C2" w:rsidP="00AB55C2">
      <w:pPr>
        <w:pStyle w:val="ListParagraph"/>
        <w:numPr>
          <w:ilvl w:val="0"/>
          <w:numId w:val="8"/>
        </w:numPr>
      </w:pPr>
      <w:r w:rsidRPr="006D5582">
        <w:t>Don’t just hear the word, get an understanding and know how to apply it</w:t>
      </w:r>
      <w:r>
        <w:t>.</w:t>
      </w:r>
    </w:p>
    <w:p w14:paraId="12D6E95A" w14:textId="77777777" w:rsidR="00AB55C2" w:rsidRDefault="00AB55C2" w:rsidP="00AB55C2">
      <w:pPr>
        <w:pStyle w:val="ListParagraph"/>
        <w:numPr>
          <w:ilvl w:val="0"/>
          <w:numId w:val="8"/>
        </w:numPr>
      </w:pPr>
      <w:r w:rsidRPr="00F214E5">
        <w:rPr>
          <w:highlight w:val="yellow"/>
        </w:rPr>
        <w:t>Just because you start out on the wrong ground, doesn’t mean you have to stay there</w:t>
      </w:r>
      <w:r>
        <w:t>.</w:t>
      </w:r>
    </w:p>
    <w:p w14:paraId="59C2D3F9" w14:textId="77777777" w:rsidR="00AB55C2" w:rsidRDefault="00AB55C2" w:rsidP="00AB55C2">
      <w:pPr>
        <w:pStyle w:val="ListParagraph"/>
        <w:numPr>
          <w:ilvl w:val="0"/>
          <w:numId w:val="8"/>
        </w:numPr>
      </w:pPr>
      <w:r w:rsidRPr="00F214E5">
        <w:rPr>
          <w:highlight w:val="yellow"/>
        </w:rPr>
        <w:t>Just because you start out on good ground, doesn’t mean you will stay there</w:t>
      </w:r>
      <w:r>
        <w:t>.</w:t>
      </w:r>
    </w:p>
    <w:p w14:paraId="224ACCBA" w14:textId="3433D03C" w:rsidR="00AB55C2" w:rsidRDefault="00AB55C2" w:rsidP="00AB55C2">
      <w:pPr>
        <w:pStyle w:val="ListParagraph"/>
        <w:numPr>
          <w:ilvl w:val="0"/>
          <w:numId w:val="8"/>
        </w:numPr>
      </w:pPr>
      <w:r w:rsidRPr="00F77712">
        <w:rPr>
          <w:highlight w:val="yellow"/>
        </w:rPr>
        <w:t>What does the ground in this parable represent today?</w:t>
      </w:r>
      <w:r>
        <w:t xml:space="preserve">  We are not talking about a physical heart here, we are instead talking about the mind.</w:t>
      </w:r>
    </w:p>
    <w:p w14:paraId="2A9CCA2C" w14:textId="77777777" w:rsidR="00AB55C2" w:rsidRDefault="00AB55C2" w:rsidP="00AB55C2">
      <w:pPr>
        <w:pStyle w:val="ListParagraph"/>
        <w:numPr>
          <w:ilvl w:val="1"/>
          <w:numId w:val="8"/>
        </w:numPr>
      </w:pPr>
      <w:r>
        <w:t>Therefore, the ground represents a state of mind in my opinion.</w:t>
      </w:r>
    </w:p>
    <w:p w14:paraId="5C04C237" w14:textId="207CC4D3" w:rsidR="00AB55C2" w:rsidRDefault="00AB55C2" w:rsidP="00AB55C2"/>
    <w:p w14:paraId="6D9783A7" w14:textId="63446D25" w:rsidR="001A2A04" w:rsidRDefault="001A2A04" w:rsidP="00AB55C2">
      <w:r>
        <w:t xml:space="preserve">What is the process </w:t>
      </w:r>
      <w:r w:rsidR="00936131">
        <w:t xml:space="preserve">to ensure </w:t>
      </w:r>
      <w:r w:rsidR="00FB62EB">
        <w:t>I’m planted in the good soil?</w:t>
      </w:r>
    </w:p>
    <w:p w14:paraId="531C1E0D" w14:textId="2D826728" w:rsidR="00C14F2E" w:rsidRDefault="00AC4FB0" w:rsidP="00AB55C2">
      <w:r>
        <w:t xml:space="preserve">In the natural, </w:t>
      </w:r>
      <w:r w:rsidR="00466E54">
        <w:t xml:space="preserve">I experienced a process, reference </w:t>
      </w:r>
      <w:r w:rsidR="00DF4ECD">
        <w:t>my mom’s garden</w:t>
      </w:r>
      <w:r w:rsidR="00FA4636">
        <w:t>.</w:t>
      </w:r>
    </w:p>
    <w:p w14:paraId="7EBC2C4A" w14:textId="64AF2364" w:rsidR="00FA4636" w:rsidRDefault="00FA4636" w:rsidP="00FA4636">
      <w:pPr>
        <w:pStyle w:val="ListParagraph"/>
        <w:numPr>
          <w:ilvl w:val="0"/>
          <w:numId w:val="9"/>
        </w:numPr>
      </w:pPr>
      <w:r>
        <w:t xml:space="preserve">I had to breakup the </w:t>
      </w:r>
      <w:r w:rsidR="007A204D">
        <w:t>ground.  The ground needed to be broken</w:t>
      </w:r>
      <w:r w:rsidR="00411CD8">
        <w:t>….first step in the process.</w:t>
      </w:r>
    </w:p>
    <w:p w14:paraId="2DED9D0E" w14:textId="7C422026" w:rsidR="00411CD8" w:rsidRDefault="008115E2" w:rsidP="00FA4636">
      <w:pPr>
        <w:pStyle w:val="ListParagraph"/>
        <w:numPr>
          <w:ilvl w:val="0"/>
          <w:numId w:val="9"/>
        </w:numPr>
      </w:pPr>
      <w:r>
        <w:t>I</w:t>
      </w:r>
      <w:r w:rsidR="000C1368">
        <w:t>f I</w:t>
      </w:r>
      <w:r>
        <w:t xml:space="preserve"> found rocks </w:t>
      </w:r>
      <w:r w:rsidR="000C1368">
        <w:t xml:space="preserve">in the soil, I </w:t>
      </w:r>
      <w:r w:rsidR="003555D7">
        <w:t>had to remove them</w:t>
      </w:r>
      <w:r w:rsidR="00C91AF9">
        <w:t>.</w:t>
      </w:r>
    </w:p>
    <w:p w14:paraId="18D1D975" w14:textId="0CC964F4" w:rsidR="00C91AF9" w:rsidRDefault="00C91AF9" w:rsidP="00FA4636">
      <w:pPr>
        <w:pStyle w:val="ListParagraph"/>
        <w:numPr>
          <w:ilvl w:val="0"/>
          <w:numId w:val="9"/>
        </w:numPr>
      </w:pPr>
      <w:r>
        <w:t>Had to get the weeds out.</w:t>
      </w:r>
    </w:p>
    <w:p w14:paraId="2532AFA5" w14:textId="0FD8560E" w:rsidR="003B0F71" w:rsidRDefault="003B0F71" w:rsidP="00FA4636">
      <w:pPr>
        <w:pStyle w:val="ListParagraph"/>
        <w:numPr>
          <w:ilvl w:val="0"/>
          <w:numId w:val="9"/>
        </w:numPr>
      </w:pPr>
      <w:r>
        <w:t>The soil looked different</w:t>
      </w:r>
      <w:r w:rsidR="00FA435A">
        <w:t xml:space="preserve"> after this process</w:t>
      </w:r>
      <w:r w:rsidR="00F82EF2">
        <w:t>.  Then the seed was planted.</w:t>
      </w:r>
    </w:p>
    <w:p w14:paraId="796A217D" w14:textId="09C6A99E" w:rsidR="000C1368" w:rsidRDefault="000C1368" w:rsidP="00FA4636">
      <w:pPr>
        <w:pStyle w:val="ListParagraph"/>
        <w:numPr>
          <w:ilvl w:val="0"/>
          <w:numId w:val="9"/>
        </w:numPr>
      </w:pPr>
      <w:r>
        <w:t>Mom had me add fertilizer.</w:t>
      </w:r>
    </w:p>
    <w:p w14:paraId="36AE3ABF" w14:textId="53F43DD5" w:rsidR="00F82EF2" w:rsidRDefault="00F82EF2" w:rsidP="00FA4636">
      <w:pPr>
        <w:pStyle w:val="ListParagraph"/>
        <w:numPr>
          <w:ilvl w:val="0"/>
          <w:numId w:val="9"/>
        </w:numPr>
      </w:pPr>
      <w:r>
        <w:t xml:space="preserve">Didn’t stop there, </w:t>
      </w:r>
      <w:r w:rsidR="00337AAA">
        <w:t xml:space="preserve">I had </w:t>
      </w:r>
      <w:r w:rsidR="00E66156">
        <w:t>to periodically go back and pull weeds; daily Mom would check the garden</w:t>
      </w:r>
      <w:r w:rsidR="002163C9">
        <w:t xml:space="preserve"> and would water the ground</w:t>
      </w:r>
      <w:r w:rsidR="00E877B5">
        <w:t>.</w:t>
      </w:r>
    </w:p>
    <w:p w14:paraId="688A4E51" w14:textId="0503CC78" w:rsidR="00E877B5" w:rsidRDefault="00E877B5" w:rsidP="00E877B5">
      <w:r>
        <w:t>Likewise, there is a spiritual process</w:t>
      </w:r>
      <w:r w:rsidR="005759D3">
        <w:t xml:space="preserve"> we need to follow to ensure we are in good soil.  Without</w:t>
      </w:r>
      <w:r w:rsidR="008E183F">
        <w:t xml:space="preserve"> this process, we cannot produce Kingdom fruit.</w:t>
      </w:r>
    </w:p>
    <w:p w14:paraId="7DC7B7A9" w14:textId="3ECF6169" w:rsidR="008E183F" w:rsidRDefault="00DF5CFB" w:rsidP="002D542B">
      <w:pPr>
        <w:pStyle w:val="ListParagraph"/>
        <w:numPr>
          <w:ilvl w:val="0"/>
          <w:numId w:val="11"/>
        </w:numPr>
      </w:pPr>
      <w:r>
        <w:t xml:space="preserve"> </w:t>
      </w:r>
      <w:r w:rsidR="00EC2957">
        <w:t>We must be broken and humble</w:t>
      </w:r>
      <w:r w:rsidR="00F338DC">
        <w:t xml:space="preserve">.  Daily picking up the cross.  What does that </w:t>
      </w:r>
      <w:r w:rsidR="00CB573A">
        <w:t xml:space="preserve">mean – acknowledging I need God.  </w:t>
      </w:r>
      <w:r w:rsidR="00F76EA7">
        <w:t>It is surrendering to Him.</w:t>
      </w:r>
    </w:p>
    <w:p w14:paraId="34D8E052" w14:textId="231FA3CA" w:rsidR="00F76EA7" w:rsidRDefault="00011B94" w:rsidP="002D542B">
      <w:pPr>
        <w:pStyle w:val="ListParagraph"/>
        <w:numPr>
          <w:ilvl w:val="0"/>
          <w:numId w:val="11"/>
        </w:numPr>
      </w:pPr>
      <w:r>
        <w:t>We must repent</w:t>
      </w:r>
      <w:r w:rsidR="000A401E">
        <w:t>.  It means turning away and changing your mind</w:t>
      </w:r>
      <w:r w:rsidR="00395552">
        <w:t xml:space="preserve"> about holding on to things you need to let go.  It is removing those rocks </w:t>
      </w:r>
      <w:r w:rsidR="00472860">
        <w:t xml:space="preserve">and stones from your mind.  </w:t>
      </w:r>
    </w:p>
    <w:p w14:paraId="0FDB31F6" w14:textId="754A9AD7" w:rsidR="00703774" w:rsidRDefault="00703774" w:rsidP="002D542B">
      <w:pPr>
        <w:pStyle w:val="ListParagraph"/>
        <w:numPr>
          <w:ilvl w:val="1"/>
          <w:numId w:val="11"/>
        </w:numPr>
      </w:pPr>
      <w:r>
        <w:t>The hurt from a rocky relationship</w:t>
      </w:r>
      <w:r w:rsidR="00387A39">
        <w:t xml:space="preserve"> – removed</w:t>
      </w:r>
    </w:p>
    <w:p w14:paraId="5A962623" w14:textId="50DA14B7" w:rsidR="00387A39" w:rsidRDefault="00387A39" w:rsidP="002D542B">
      <w:pPr>
        <w:pStyle w:val="ListParagraph"/>
        <w:numPr>
          <w:ilvl w:val="1"/>
          <w:numId w:val="11"/>
        </w:numPr>
      </w:pPr>
      <w:r>
        <w:t>The desire to throw stones at other</w:t>
      </w:r>
      <w:r w:rsidR="000F53C4">
        <w:t>s</w:t>
      </w:r>
      <w:r>
        <w:t xml:space="preserve"> you don’t like or agree with </w:t>
      </w:r>
      <w:r w:rsidR="00751AF7">
        <w:t>–</w:t>
      </w:r>
      <w:r>
        <w:t xml:space="preserve"> gone</w:t>
      </w:r>
    </w:p>
    <w:p w14:paraId="6329CABF" w14:textId="6BC30B00" w:rsidR="00751AF7" w:rsidRDefault="00234E9D" w:rsidP="002D542B">
      <w:pPr>
        <w:pStyle w:val="ListParagraph"/>
        <w:numPr>
          <w:ilvl w:val="1"/>
          <w:numId w:val="11"/>
        </w:numPr>
      </w:pPr>
      <w:r>
        <w:t xml:space="preserve">Trusting in your self </w:t>
      </w:r>
      <w:r w:rsidR="007212EA">
        <w:t>–</w:t>
      </w:r>
      <w:r>
        <w:t xml:space="preserve"> dismissed</w:t>
      </w:r>
    </w:p>
    <w:p w14:paraId="16A1A68C" w14:textId="2565B94A" w:rsidR="007212EA" w:rsidRDefault="007212EA" w:rsidP="002D542B">
      <w:pPr>
        <w:pStyle w:val="ListParagraph"/>
        <w:numPr>
          <w:ilvl w:val="1"/>
          <w:numId w:val="11"/>
        </w:numPr>
      </w:pPr>
      <w:r>
        <w:t>Just as God removed the Children of Israel from Egypt</w:t>
      </w:r>
      <w:r w:rsidR="00652142">
        <w:t xml:space="preserve"> we have to leave some things behind</w:t>
      </w:r>
      <w:r w:rsidR="00344DE1">
        <w:t>….these stones can’t follow you into the good soil.</w:t>
      </w:r>
    </w:p>
    <w:p w14:paraId="4A8209C6" w14:textId="5E924F9E" w:rsidR="000C1368" w:rsidRDefault="000C1368" w:rsidP="002D542B">
      <w:pPr>
        <w:pStyle w:val="ListParagraph"/>
        <w:numPr>
          <w:ilvl w:val="1"/>
          <w:numId w:val="11"/>
        </w:numPr>
      </w:pPr>
      <w:r>
        <w:t>Add some fertilizer after the seed is planted.  All that old dead stuff from your past will work.</w:t>
      </w:r>
    </w:p>
    <w:p w14:paraId="456D64BF" w14:textId="1A969CE8" w:rsidR="002D542B" w:rsidRDefault="00706E1A" w:rsidP="002D542B">
      <w:pPr>
        <w:pStyle w:val="ListParagraph"/>
        <w:numPr>
          <w:ilvl w:val="0"/>
          <w:numId w:val="11"/>
        </w:numPr>
      </w:pPr>
      <w:r>
        <w:t>Focus on your new resurrected life in Christ</w:t>
      </w:r>
      <w:r w:rsidR="00663652">
        <w:t xml:space="preserve">.  Placing trust in Him to produce results.  </w:t>
      </w:r>
      <w:r w:rsidR="00FE338B">
        <w:t>When I do the first two steps, by faith I’m trusting God to start producing something new</w:t>
      </w:r>
      <w:r w:rsidR="002F1478">
        <w:t xml:space="preserve"> a</w:t>
      </w:r>
      <w:r w:rsidR="00402749">
        <w:t>nd different.  God can and wants to use me to produce Kingdom fruit when I’m in the good ground.</w:t>
      </w:r>
    </w:p>
    <w:p w14:paraId="09C06AD9" w14:textId="164FC6BB" w:rsidR="002F504E" w:rsidRDefault="001635BE" w:rsidP="002D542B">
      <w:pPr>
        <w:pStyle w:val="ListParagraph"/>
        <w:numPr>
          <w:ilvl w:val="0"/>
          <w:numId w:val="11"/>
        </w:numPr>
      </w:pPr>
      <w:r>
        <w:t>Use living water on your ground.  Trust in the Holy Spirit</w:t>
      </w:r>
      <w:r w:rsidR="00B426F3">
        <w:t xml:space="preserve"> to provide relief and strength.  This means doing those things that make God </w:t>
      </w:r>
      <w:r w:rsidR="004238FE">
        <w:t>proud of what you are producing…..for His glory.</w:t>
      </w:r>
    </w:p>
    <w:p w14:paraId="0D87B905" w14:textId="0E83D1C3" w:rsidR="004238FE" w:rsidRDefault="00E92D33" w:rsidP="002D542B">
      <w:pPr>
        <w:pStyle w:val="ListParagraph"/>
        <w:numPr>
          <w:ilvl w:val="0"/>
          <w:numId w:val="11"/>
        </w:numPr>
      </w:pPr>
      <w:r>
        <w:t xml:space="preserve">Help others to find good ground; </w:t>
      </w:r>
      <w:r w:rsidR="00652DA9">
        <w:t>share the seed and results with others.</w:t>
      </w:r>
    </w:p>
    <w:p w14:paraId="7212E560" w14:textId="1F0E4122" w:rsidR="00652DA9" w:rsidRDefault="00652DA9" w:rsidP="002D542B">
      <w:pPr>
        <w:pStyle w:val="ListParagraph"/>
        <w:numPr>
          <w:ilvl w:val="0"/>
          <w:numId w:val="11"/>
        </w:numPr>
      </w:pPr>
      <w:r>
        <w:t xml:space="preserve">Go back and check the soil to make sure </w:t>
      </w:r>
      <w:r w:rsidR="003E09C9">
        <w:t xml:space="preserve">nothing else is competing with your Kingdom fruit.  Don’t fall into the temptation </w:t>
      </w:r>
      <w:r w:rsidR="003345B8">
        <w:t>of</w:t>
      </w:r>
      <w:r w:rsidR="00100F3C">
        <w:t xml:space="preserve"> the world or your </w:t>
      </w:r>
      <w:r w:rsidR="00241C1D">
        <w:t>ground/mind may become unfruitful.</w:t>
      </w:r>
    </w:p>
    <w:p w14:paraId="00E56875" w14:textId="7A2016F4" w:rsidR="00402749" w:rsidRDefault="00402749" w:rsidP="00402749">
      <w:pPr>
        <w:pStyle w:val="ListParagraph"/>
        <w:numPr>
          <w:ilvl w:val="1"/>
          <w:numId w:val="11"/>
        </w:numPr>
      </w:pPr>
      <w:r>
        <w:t>I Googled several soil test kits on the market.  But you don’t need Google, the Holy Spirit is the best soil test kit you have….and it doesn’t cost you anything.  Already paid for.</w:t>
      </w:r>
    </w:p>
    <w:p w14:paraId="38A7B166" w14:textId="557947B8" w:rsidR="00241C1D" w:rsidRDefault="00241C1D" w:rsidP="002D542B">
      <w:pPr>
        <w:pStyle w:val="ListParagraph"/>
        <w:numPr>
          <w:ilvl w:val="0"/>
          <w:numId w:val="11"/>
        </w:numPr>
      </w:pPr>
      <w:r>
        <w:t>Enjoy the harvest to come</w:t>
      </w:r>
      <w:r w:rsidR="007E796D">
        <w:t>.</w:t>
      </w:r>
    </w:p>
    <w:p w14:paraId="17F9DF5C" w14:textId="242FD27D" w:rsidR="007E796D" w:rsidRDefault="007E796D" w:rsidP="007E796D">
      <w:r>
        <w:t xml:space="preserve">How often do I need to follow this process to ensure </w:t>
      </w:r>
      <w:r w:rsidR="00225C79">
        <w:t>I’m in position to produce Kingdom fruit?  Daily.</w:t>
      </w:r>
    </w:p>
    <w:p w14:paraId="58751CFA" w14:textId="126DACD5" w:rsidR="00FB62EB" w:rsidRPr="005917C9" w:rsidRDefault="00402749" w:rsidP="00AB55C2">
      <w:pPr>
        <w:rPr>
          <w:u w:val="single"/>
        </w:rPr>
      </w:pPr>
      <w:r w:rsidRPr="005917C9">
        <w:rPr>
          <w:u w:val="single"/>
        </w:rPr>
        <w:t>Transplanting tips</w:t>
      </w:r>
    </w:p>
    <w:p w14:paraId="66E6D3F1" w14:textId="4816F93E" w:rsidR="00EF4958" w:rsidRPr="00EF4958" w:rsidRDefault="00EF4958" w:rsidP="00EF4958">
      <w:r w:rsidRPr="00EF4958">
        <w:lastRenderedPageBreak/>
        <w:t xml:space="preserve">1.) The sooner you make a needed move, the better.  </w:t>
      </w:r>
      <w:r w:rsidR="00402749">
        <w:t>R</w:t>
      </w:r>
      <w:r w:rsidRPr="00EF4958">
        <w:t xml:space="preserve">ecently planted plants move a lot better than big ones with </w:t>
      </w:r>
      <w:r w:rsidR="005917C9" w:rsidRPr="00EF4958">
        <w:t>well-established</w:t>
      </w:r>
      <w:r w:rsidRPr="00EF4958">
        <w:t xml:space="preserve"> roots.</w:t>
      </w:r>
    </w:p>
    <w:p w14:paraId="681B543D" w14:textId="7C5AF025" w:rsidR="00EF4958" w:rsidRPr="00EF4958" w:rsidRDefault="00EF4958" w:rsidP="00EF4958">
      <w:r w:rsidRPr="00EF4958">
        <w:t>2.) Timing is important. Transplanting in spring or in early fall is less stressful on plants than moving them in the heat of summer or in winter when roots can't penetrate the frozen ground.</w:t>
      </w:r>
      <w:r w:rsidR="005917C9">
        <w:t xml:space="preserve">  </w:t>
      </w:r>
      <w:r w:rsidRPr="00EF4958">
        <w:t>Transplanting early in the morning or early in the evening is also better than transplanting in the middle of a hot, sunny day.</w:t>
      </w:r>
    </w:p>
    <w:p w14:paraId="5221E784" w14:textId="39C5E06A" w:rsidR="00EF4958" w:rsidRPr="00EF4958" w:rsidRDefault="00EF4958" w:rsidP="00EF4958">
      <w:r w:rsidRPr="00EF4958">
        <w:t>4.) Get the plant in the new location as soon as possible.</w:t>
      </w:r>
    </w:p>
    <w:p w14:paraId="79BB9B53" w14:textId="3449A990" w:rsidR="00EF4958" w:rsidRPr="00EF4958" w:rsidRDefault="00EF4958" w:rsidP="00EF4958">
      <w:r w:rsidRPr="00EF4958">
        <w:t xml:space="preserve">5.) Keep the plant </w:t>
      </w:r>
      <w:r w:rsidR="005917C9" w:rsidRPr="00EF4958">
        <w:t>well-watered</w:t>
      </w:r>
      <w:r w:rsidRPr="00EF4958">
        <w:t xml:space="preserve"> after the move. </w:t>
      </w:r>
    </w:p>
    <w:p w14:paraId="3CE7FEB4" w14:textId="2B23139D" w:rsidR="00EF4958" w:rsidRDefault="00EF4958"/>
    <w:p w14:paraId="7BB427CD" w14:textId="0A1122F2" w:rsidR="00EF4958" w:rsidRDefault="00E202E3">
      <w:r>
        <w:t>It starts with the soil</w:t>
      </w:r>
      <w:r w:rsidR="005917C9">
        <w:t>.  It starts with you.</w:t>
      </w:r>
    </w:p>
    <w:p w14:paraId="468F667D" w14:textId="77777777" w:rsidR="00B31BBF" w:rsidRDefault="00B31BBF"/>
    <w:p w14:paraId="31D852B2" w14:textId="52E94BEE" w:rsidR="00EF4958" w:rsidRDefault="00EF4958"/>
    <w:p w14:paraId="5B12DE6C" w14:textId="77777777" w:rsidR="00EF4958" w:rsidRDefault="00EF4958"/>
    <w:sectPr w:rsidR="00EF49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51CA" w14:textId="77777777" w:rsidR="004F6C56" w:rsidRDefault="004F6C56" w:rsidP="005E5147">
      <w:pPr>
        <w:spacing w:after="0" w:line="240" w:lineRule="auto"/>
      </w:pPr>
      <w:r>
        <w:separator/>
      </w:r>
    </w:p>
  </w:endnote>
  <w:endnote w:type="continuationSeparator" w:id="0">
    <w:p w14:paraId="6A428960" w14:textId="77777777" w:rsidR="004F6C56" w:rsidRDefault="004F6C56" w:rsidP="005E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ECF5" w14:textId="77777777" w:rsidR="004F6C56" w:rsidRDefault="004F6C56" w:rsidP="005E5147">
      <w:pPr>
        <w:spacing w:after="0" w:line="240" w:lineRule="auto"/>
      </w:pPr>
      <w:r>
        <w:separator/>
      </w:r>
    </w:p>
  </w:footnote>
  <w:footnote w:type="continuationSeparator" w:id="0">
    <w:p w14:paraId="25B5954F" w14:textId="77777777" w:rsidR="004F6C56" w:rsidRDefault="004F6C56" w:rsidP="005E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7A0F" w14:textId="47024923" w:rsidR="005E5147" w:rsidRDefault="0070057F">
    <w:pPr>
      <w:pStyle w:val="Header"/>
    </w:pPr>
    <w:r w:rsidRPr="0070057F">
      <w:rPr>
        <w:rFonts w:ascii="Calibri" w:eastAsia="Calibri" w:hAnsi="Calibri" w:cs="Times New Roman"/>
        <w:noProof/>
      </w:rPr>
      <w:drawing>
        <wp:inline distT="0" distB="0" distL="0" distR="0" wp14:anchorId="676D9F6F" wp14:editId="738A61A1">
          <wp:extent cx="1897380" cy="56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5692DB34" w14:textId="77777777" w:rsidR="005E5147" w:rsidRDefault="005E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205"/>
    <w:multiLevelType w:val="hybridMultilevel"/>
    <w:tmpl w:val="2B3E57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15:restartNumberingAfterBreak="0">
    <w:nsid w:val="13DC1FC5"/>
    <w:multiLevelType w:val="hybridMultilevel"/>
    <w:tmpl w:val="264E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B478B"/>
    <w:multiLevelType w:val="hybridMultilevel"/>
    <w:tmpl w:val="CFF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70022"/>
    <w:multiLevelType w:val="hybridMultilevel"/>
    <w:tmpl w:val="95A6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4E6C"/>
    <w:multiLevelType w:val="hybridMultilevel"/>
    <w:tmpl w:val="B19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E46E9"/>
    <w:multiLevelType w:val="hybridMultilevel"/>
    <w:tmpl w:val="517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A308A"/>
    <w:multiLevelType w:val="hybridMultilevel"/>
    <w:tmpl w:val="B122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944DE"/>
    <w:multiLevelType w:val="hybridMultilevel"/>
    <w:tmpl w:val="C2BC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38B6"/>
    <w:multiLevelType w:val="hybridMultilevel"/>
    <w:tmpl w:val="C6EA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473B7"/>
    <w:multiLevelType w:val="hybridMultilevel"/>
    <w:tmpl w:val="03AC5E50"/>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0" w15:restartNumberingAfterBreak="0">
    <w:nsid w:val="71DC63CF"/>
    <w:multiLevelType w:val="hybridMultilevel"/>
    <w:tmpl w:val="86BA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3"/>
  </w:num>
  <w:num w:numId="6">
    <w:abstractNumId w:val="9"/>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58"/>
    <w:rsid w:val="000072F8"/>
    <w:rsid w:val="00011B94"/>
    <w:rsid w:val="000344A4"/>
    <w:rsid w:val="000A401E"/>
    <w:rsid w:val="000C1368"/>
    <w:rsid w:val="000D6DF6"/>
    <w:rsid w:val="000F0DAE"/>
    <w:rsid w:val="000F53C4"/>
    <w:rsid w:val="00100F3C"/>
    <w:rsid w:val="001439E5"/>
    <w:rsid w:val="0016350A"/>
    <w:rsid w:val="001635BE"/>
    <w:rsid w:val="001A2A04"/>
    <w:rsid w:val="001D64E4"/>
    <w:rsid w:val="001F58AD"/>
    <w:rsid w:val="002163C9"/>
    <w:rsid w:val="00225C79"/>
    <w:rsid w:val="00234E9D"/>
    <w:rsid w:val="00241281"/>
    <w:rsid w:val="00241C1D"/>
    <w:rsid w:val="002B58AD"/>
    <w:rsid w:val="002D542B"/>
    <w:rsid w:val="002F1478"/>
    <w:rsid w:val="002F504E"/>
    <w:rsid w:val="003164E4"/>
    <w:rsid w:val="003345B8"/>
    <w:rsid w:val="00337AAA"/>
    <w:rsid w:val="00344D6B"/>
    <w:rsid w:val="00344DE1"/>
    <w:rsid w:val="003555D7"/>
    <w:rsid w:val="00364FB4"/>
    <w:rsid w:val="00387A39"/>
    <w:rsid w:val="00395552"/>
    <w:rsid w:val="003B0F71"/>
    <w:rsid w:val="003E09C9"/>
    <w:rsid w:val="00402749"/>
    <w:rsid w:val="00411CD8"/>
    <w:rsid w:val="004238FE"/>
    <w:rsid w:val="00466E54"/>
    <w:rsid w:val="00472860"/>
    <w:rsid w:val="00475E26"/>
    <w:rsid w:val="004F6C56"/>
    <w:rsid w:val="00540185"/>
    <w:rsid w:val="0056753A"/>
    <w:rsid w:val="005759D3"/>
    <w:rsid w:val="005917C9"/>
    <w:rsid w:val="005C78CE"/>
    <w:rsid w:val="005E5147"/>
    <w:rsid w:val="00642712"/>
    <w:rsid w:val="00652142"/>
    <w:rsid w:val="00652DA9"/>
    <w:rsid w:val="00663652"/>
    <w:rsid w:val="006B63C6"/>
    <w:rsid w:val="006D5582"/>
    <w:rsid w:val="006F7BF5"/>
    <w:rsid w:val="0070057F"/>
    <w:rsid w:val="00703774"/>
    <w:rsid w:val="00706E1A"/>
    <w:rsid w:val="007212EA"/>
    <w:rsid w:val="00751AF7"/>
    <w:rsid w:val="007A204D"/>
    <w:rsid w:val="007A3A96"/>
    <w:rsid w:val="007E796D"/>
    <w:rsid w:val="008115E2"/>
    <w:rsid w:val="008B5A7A"/>
    <w:rsid w:val="008C4F66"/>
    <w:rsid w:val="008E183F"/>
    <w:rsid w:val="009212B2"/>
    <w:rsid w:val="00933D30"/>
    <w:rsid w:val="00936131"/>
    <w:rsid w:val="009B68F2"/>
    <w:rsid w:val="009C3C53"/>
    <w:rsid w:val="009E221B"/>
    <w:rsid w:val="00AB55C2"/>
    <w:rsid w:val="00AC16FE"/>
    <w:rsid w:val="00AC4FB0"/>
    <w:rsid w:val="00B31BBF"/>
    <w:rsid w:val="00B426F3"/>
    <w:rsid w:val="00B431C1"/>
    <w:rsid w:val="00B46E56"/>
    <w:rsid w:val="00B70931"/>
    <w:rsid w:val="00C14F2E"/>
    <w:rsid w:val="00C91AF9"/>
    <w:rsid w:val="00C97342"/>
    <w:rsid w:val="00CB573A"/>
    <w:rsid w:val="00CC2C35"/>
    <w:rsid w:val="00CC2F36"/>
    <w:rsid w:val="00D66F09"/>
    <w:rsid w:val="00DD5DFD"/>
    <w:rsid w:val="00DF4ECD"/>
    <w:rsid w:val="00DF5CFB"/>
    <w:rsid w:val="00E0554A"/>
    <w:rsid w:val="00E14DBC"/>
    <w:rsid w:val="00E202E3"/>
    <w:rsid w:val="00E62800"/>
    <w:rsid w:val="00E66156"/>
    <w:rsid w:val="00E877B5"/>
    <w:rsid w:val="00E92D33"/>
    <w:rsid w:val="00EC2957"/>
    <w:rsid w:val="00EE3F15"/>
    <w:rsid w:val="00EF4958"/>
    <w:rsid w:val="00F338DC"/>
    <w:rsid w:val="00F76EA7"/>
    <w:rsid w:val="00F82EF2"/>
    <w:rsid w:val="00FA435A"/>
    <w:rsid w:val="00FA4636"/>
    <w:rsid w:val="00FB2B83"/>
    <w:rsid w:val="00FB62EB"/>
    <w:rsid w:val="00F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0E8C"/>
  <w15:chartTrackingRefBased/>
  <w15:docId w15:val="{A9EBC4FC-835F-4F85-A17A-6F8DF8B4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5C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B5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55C2"/>
  </w:style>
  <w:style w:type="paragraph" w:styleId="ListParagraph">
    <w:name w:val="List Paragraph"/>
    <w:basedOn w:val="Normal"/>
    <w:uiPriority w:val="34"/>
    <w:qFormat/>
    <w:rsid w:val="00AB55C2"/>
    <w:pPr>
      <w:ind w:left="720"/>
      <w:contextualSpacing/>
    </w:pPr>
  </w:style>
  <w:style w:type="paragraph" w:customStyle="1" w:styleId="chapter-2">
    <w:name w:val="chapter-2"/>
    <w:basedOn w:val="Normal"/>
    <w:rsid w:val="00AB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B55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47"/>
  </w:style>
  <w:style w:type="paragraph" w:styleId="Footer">
    <w:name w:val="footer"/>
    <w:basedOn w:val="Normal"/>
    <w:link w:val="FooterChar"/>
    <w:uiPriority w:val="99"/>
    <w:unhideWhenUsed/>
    <w:rsid w:val="005E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7</cp:revision>
  <cp:lastPrinted>2021-08-27T01:09:00Z</cp:lastPrinted>
  <dcterms:created xsi:type="dcterms:W3CDTF">2021-08-27T01:03:00Z</dcterms:created>
  <dcterms:modified xsi:type="dcterms:W3CDTF">2021-09-06T20:37:00Z</dcterms:modified>
</cp:coreProperties>
</file>