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853B" w14:textId="77777777" w:rsidR="00927C13" w:rsidRPr="00927C13" w:rsidRDefault="00927C13" w:rsidP="00927C13">
      <w:r w:rsidRPr="00927C13">
        <w:t xml:space="preserve">In the </w:t>
      </w:r>
      <w:r w:rsidRPr="00927C13">
        <w:rPr>
          <w:b/>
          <w:bCs/>
        </w:rPr>
        <w:t>Parable of the Prodigal Son</w:t>
      </w:r>
      <w:r w:rsidRPr="00927C13">
        <w:t xml:space="preserve"> (Luke 15:11–32), each character holds deep symbolic meaning, especially when viewed through the lens of Jesus’ audience—Pharisees, sinners, and disciples. Here's a breakdown of what each character represents:</w:t>
      </w:r>
    </w:p>
    <w:p w14:paraId="1C7AC2B2" w14:textId="77777777" w:rsidR="00927C13" w:rsidRPr="00927C13" w:rsidRDefault="00927C13" w:rsidP="00927C13">
      <w:pPr>
        <w:rPr>
          <w:b/>
          <w:bCs/>
        </w:rPr>
      </w:pPr>
      <w:r w:rsidRPr="00927C13">
        <w:rPr>
          <w:b/>
          <w:bCs/>
        </w:rPr>
        <w:t>1. The Prodigal Son (Younger Son)</w:t>
      </w:r>
    </w:p>
    <w:p w14:paraId="2C8BDD70" w14:textId="77777777" w:rsidR="00927C13" w:rsidRPr="00927C13" w:rsidRDefault="00927C13" w:rsidP="00927C13">
      <w:r w:rsidRPr="00927C13">
        <w:rPr>
          <w:b/>
          <w:bCs/>
        </w:rPr>
        <w:t>Represents:</w:t>
      </w:r>
    </w:p>
    <w:p w14:paraId="0CBAE310" w14:textId="77777777" w:rsidR="00927C13" w:rsidRPr="00927C13" w:rsidRDefault="00927C13" w:rsidP="00927C13">
      <w:pPr>
        <w:numPr>
          <w:ilvl w:val="0"/>
          <w:numId w:val="1"/>
        </w:numPr>
        <w:spacing w:after="0" w:line="240" w:lineRule="auto"/>
      </w:pPr>
      <w:r w:rsidRPr="00927C13">
        <w:rPr>
          <w:b/>
          <w:bCs/>
        </w:rPr>
        <w:t>Sinners and tax collectors</w:t>
      </w:r>
      <w:r w:rsidRPr="00927C13">
        <w:t xml:space="preserve"> (Luke 15:1–2),</w:t>
      </w:r>
    </w:p>
    <w:p w14:paraId="78A59A53" w14:textId="77777777" w:rsidR="00927C13" w:rsidRPr="00927C13" w:rsidRDefault="00927C13" w:rsidP="00927C13">
      <w:pPr>
        <w:numPr>
          <w:ilvl w:val="0"/>
          <w:numId w:val="1"/>
        </w:numPr>
        <w:spacing w:after="0" w:line="240" w:lineRule="auto"/>
      </w:pPr>
      <w:r w:rsidRPr="00927C13">
        <w:t>Anyone who turns away from God to live selfishly,</w:t>
      </w:r>
    </w:p>
    <w:p w14:paraId="041E673B" w14:textId="77777777" w:rsidR="00927C13" w:rsidRPr="00927C13" w:rsidRDefault="00927C13" w:rsidP="00927C13">
      <w:pPr>
        <w:numPr>
          <w:ilvl w:val="0"/>
          <w:numId w:val="1"/>
        </w:numPr>
        <w:spacing w:after="0" w:line="240" w:lineRule="auto"/>
      </w:pPr>
      <w:r w:rsidRPr="00927C13">
        <w:t>A picture of repentance and redemption.</w:t>
      </w:r>
    </w:p>
    <w:p w14:paraId="2912D838" w14:textId="77777777" w:rsidR="00927C13" w:rsidRPr="00927C13" w:rsidRDefault="00927C13" w:rsidP="00927C13">
      <w:pPr>
        <w:numPr>
          <w:ilvl w:val="0"/>
          <w:numId w:val="2"/>
        </w:numPr>
        <w:spacing w:after="0" w:line="240" w:lineRule="auto"/>
      </w:pPr>
      <w:r w:rsidRPr="00927C13">
        <w:t>Demands his inheritance early, dishonoring the father (like rebelling against God).</w:t>
      </w:r>
    </w:p>
    <w:p w14:paraId="52FD9C8E" w14:textId="77777777" w:rsidR="00927C13" w:rsidRPr="00927C13" w:rsidRDefault="00927C13" w:rsidP="00927C13">
      <w:pPr>
        <w:numPr>
          <w:ilvl w:val="0"/>
          <w:numId w:val="2"/>
        </w:numPr>
        <w:spacing w:after="0" w:line="240" w:lineRule="auto"/>
      </w:pPr>
      <w:r w:rsidRPr="00927C13">
        <w:t>Wastes everything in “reckless living” (symbolizing sin and spiritual bankruptcy).</w:t>
      </w:r>
    </w:p>
    <w:p w14:paraId="7ACD728B" w14:textId="77777777" w:rsidR="00DA6B8F" w:rsidRDefault="00DA6B8F" w:rsidP="00927C13">
      <w:pPr>
        <w:rPr>
          <w:b/>
          <w:bCs/>
        </w:rPr>
      </w:pPr>
    </w:p>
    <w:p w14:paraId="20405D2D" w14:textId="14D2ECA7" w:rsidR="00927C13" w:rsidRPr="00927C13" w:rsidRDefault="00927C13" w:rsidP="00927C13">
      <w:pPr>
        <w:rPr>
          <w:b/>
          <w:bCs/>
        </w:rPr>
      </w:pPr>
      <w:r w:rsidRPr="00927C13">
        <w:rPr>
          <w:b/>
          <w:bCs/>
        </w:rPr>
        <w:t>2. The Father</w:t>
      </w:r>
    </w:p>
    <w:p w14:paraId="60433BDF" w14:textId="77777777" w:rsidR="00927C13" w:rsidRPr="00927C13" w:rsidRDefault="00927C13" w:rsidP="00927C13">
      <w:r w:rsidRPr="00927C13">
        <w:rPr>
          <w:b/>
          <w:bCs/>
        </w:rPr>
        <w:t>Represents:</w:t>
      </w:r>
    </w:p>
    <w:p w14:paraId="0E5CC084" w14:textId="77777777" w:rsidR="00927C13" w:rsidRPr="00927C13" w:rsidRDefault="00927C13" w:rsidP="00927C13">
      <w:pPr>
        <w:numPr>
          <w:ilvl w:val="0"/>
          <w:numId w:val="3"/>
        </w:numPr>
        <w:spacing w:after="0" w:line="240" w:lineRule="auto"/>
      </w:pPr>
      <w:r w:rsidRPr="00927C13">
        <w:rPr>
          <w:b/>
          <w:bCs/>
        </w:rPr>
        <w:t>God the Father</w:t>
      </w:r>
      <w:r w:rsidRPr="00927C13">
        <w:t>—full of compassion, grace, and mercy.</w:t>
      </w:r>
    </w:p>
    <w:p w14:paraId="4B879C8F" w14:textId="77777777" w:rsidR="00927C13" w:rsidRPr="00927C13" w:rsidRDefault="00927C13" w:rsidP="00927C13">
      <w:pPr>
        <w:spacing w:after="0" w:line="240" w:lineRule="auto"/>
      </w:pPr>
      <w:r w:rsidRPr="00927C13">
        <w:rPr>
          <w:b/>
          <w:bCs/>
        </w:rPr>
        <w:t>Key Traits &amp; Actions:</w:t>
      </w:r>
    </w:p>
    <w:p w14:paraId="2C8E0121" w14:textId="77777777" w:rsidR="00927C13" w:rsidRPr="00927C13" w:rsidRDefault="00927C13" w:rsidP="00927C13">
      <w:pPr>
        <w:numPr>
          <w:ilvl w:val="0"/>
          <w:numId w:val="4"/>
        </w:numPr>
        <w:spacing w:after="0" w:line="240" w:lineRule="auto"/>
      </w:pPr>
      <w:r w:rsidRPr="00927C13">
        <w:t>Doesn’t stop the son from leaving (respecting free will).</w:t>
      </w:r>
    </w:p>
    <w:p w14:paraId="5ECE0708" w14:textId="3EE7B2E9" w:rsidR="00927C13" w:rsidRPr="00927C13" w:rsidRDefault="00927C13" w:rsidP="00927C13">
      <w:pPr>
        <w:numPr>
          <w:ilvl w:val="0"/>
          <w:numId w:val="4"/>
        </w:numPr>
        <w:spacing w:after="0" w:line="240" w:lineRule="auto"/>
      </w:pPr>
      <w:r w:rsidRPr="00927C13">
        <w:t>Runs to meet the son, embraces him, and restores him, forgiveness, and restoration.</w:t>
      </w:r>
    </w:p>
    <w:p w14:paraId="4DF692A3" w14:textId="77777777" w:rsidR="00927C13" w:rsidRPr="00927C13" w:rsidRDefault="00927C13" w:rsidP="00927C13">
      <w:r w:rsidRPr="00927C13">
        <w:pict w14:anchorId="64189776">
          <v:rect id="_x0000_i1027" style="width:0;height:1.5pt" o:hralign="center" o:hrstd="t" o:hr="t" fillcolor="#a0a0a0" stroked="f"/>
        </w:pict>
      </w:r>
    </w:p>
    <w:p w14:paraId="07645C4C" w14:textId="77777777" w:rsidR="00927C13" w:rsidRPr="00927C13" w:rsidRDefault="00927C13" w:rsidP="00927C13">
      <w:pPr>
        <w:rPr>
          <w:b/>
          <w:bCs/>
        </w:rPr>
      </w:pPr>
      <w:r w:rsidRPr="00927C13">
        <w:rPr>
          <w:b/>
          <w:bCs/>
        </w:rPr>
        <w:t>3. The Older Son</w:t>
      </w:r>
    </w:p>
    <w:p w14:paraId="3035845C" w14:textId="77777777" w:rsidR="00927C13" w:rsidRPr="00927C13" w:rsidRDefault="00927C13" w:rsidP="00927C13">
      <w:pPr>
        <w:spacing w:after="0" w:line="240" w:lineRule="auto"/>
      </w:pPr>
      <w:r w:rsidRPr="00927C13">
        <w:rPr>
          <w:b/>
          <w:bCs/>
        </w:rPr>
        <w:t>Represents:</w:t>
      </w:r>
    </w:p>
    <w:p w14:paraId="10239278" w14:textId="77777777" w:rsidR="00927C13" w:rsidRPr="00927C13" w:rsidRDefault="00927C13" w:rsidP="00927C13">
      <w:pPr>
        <w:numPr>
          <w:ilvl w:val="0"/>
          <w:numId w:val="5"/>
        </w:numPr>
        <w:spacing w:after="0" w:line="240" w:lineRule="auto"/>
      </w:pPr>
      <w:r w:rsidRPr="00927C13">
        <w:rPr>
          <w:b/>
          <w:bCs/>
        </w:rPr>
        <w:t>The Pharisees and religious leaders</w:t>
      </w:r>
      <w:r w:rsidRPr="00927C13">
        <w:t xml:space="preserve"> (Luke 15:2) who resented Jesus' grace toward sinners.</w:t>
      </w:r>
    </w:p>
    <w:p w14:paraId="3FB6BF4A" w14:textId="77777777" w:rsidR="00927C13" w:rsidRPr="00927C13" w:rsidRDefault="00927C13" w:rsidP="00927C13">
      <w:pPr>
        <w:numPr>
          <w:ilvl w:val="0"/>
          <w:numId w:val="5"/>
        </w:numPr>
        <w:spacing w:after="0" w:line="240" w:lineRule="auto"/>
      </w:pPr>
      <w:r w:rsidRPr="00927C13">
        <w:t>Legalistic believers who feel entitled because of their “service” and outward obedience.</w:t>
      </w:r>
    </w:p>
    <w:p w14:paraId="60D54E7A" w14:textId="77777777" w:rsidR="00927C13" w:rsidRPr="00927C13" w:rsidRDefault="00927C13" w:rsidP="00927C13">
      <w:pPr>
        <w:spacing w:after="0" w:line="240" w:lineRule="auto"/>
      </w:pPr>
      <w:r w:rsidRPr="00927C13">
        <w:rPr>
          <w:b/>
          <w:bCs/>
        </w:rPr>
        <w:t>Key Traits &amp; Actions:</w:t>
      </w:r>
    </w:p>
    <w:p w14:paraId="72307AEE" w14:textId="77777777" w:rsidR="00927C13" w:rsidRPr="00927C13" w:rsidRDefault="00927C13" w:rsidP="00927C13">
      <w:pPr>
        <w:numPr>
          <w:ilvl w:val="0"/>
          <w:numId w:val="6"/>
        </w:numPr>
        <w:spacing w:after="0" w:line="240" w:lineRule="auto"/>
      </w:pPr>
      <w:r w:rsidRPr="00927C13">
        <w:t>Angry, jealous, and refuses to join the celebration.</w:t>
      </w:r>
    </w:p>
    <w:p w14:paraId="48E8E9C8" w14:textId="77777777" w:rsidR="00927C13" w:rsidRPr="00927C13" w:rsidRDefault="00927C13" w:rsidP="00927C13">
      <w:pPr>
        <w:numPr>
          <w:ilvl w:val="0"/>
          <w:numId w:val="6"/>
        </w:numPr>
        <w:spacing w:after="0" w:line="240" w:lineRule="auto"/>
      </w:pPr>
      <w:r w:rsidRPr="00927C13">
        <w:t xml:space="preserve">Feels slighted </w:t>
      </w:r>
      <w:proofErr w:type="gramStart"/>
      <w:r w:rsidRPr="00927C13">
        <w:t>for</w:t>
      </w:r>
      <w:proofErr w:type="gramEnd"/>
      <w:r w:rsidRPr="00927C13">
        <w:t xml:space="preserve"> his loyalty and judges the father’s generosity.</w:t>
      </w:r>
    </w:p>
    <w:p w14:paraId="2A5D7819" w14:textId="77777777" w:rsidR="00927C13" w:rsidRPr="00927C13" w:rsidRDefault="00927C13" w:rsidP="00927C13">
      <w:pPr>
        <w:numPr>
          <w:ilvl w:val="0"/>
          <w:numId w:val="6"/>
        </w:numPr>
        <w:spacing w:after="0" w:line="240" w:lineRule="auto"/>
      </w:pPr>
      <w:r w:rsidRPr="00927C13">
        <w:t>Symbolizes pride, self-righteousness, and lack of compassion.</w:t>
      </w:r>
    </w:p>
    <w:p w14:paraId="5ED513C6" w14:textId="77777777" w:rsidR="00927C13" w:rsidRPr="00927C13" w:rsidRDefault="00927C13" w:rsidP="00927C13">
      <w:r w:rsidRPr="00927C13">
        <w:pict w14:anchorId="1E7786DA">
          <v:rect id="_x0000_i1028" style="width:0;height:1.5pt" o:hralign="center" o:hrstd="t" o:hr="t" fillcolor="#a0a0a0" stroked="f"/>
        </w:pict>
      </w:r>
    </w:p>
    <w:p w14:paraId="2F6471B7" w14:textId="77777777" w:rsidR="00927C13" w:rsidRPr="00927C13" w:rsidRDefault="00927C13" w:rsidP="00927C13">
      <w:pPr>
        <w:rPr>
          <w:b/>
          <w:bCs/>
        </w:rPr>
      </w:pPr>
      <w:r w:rsidRPr="00927C13">
        <w:rPr>
          <w:b/>
          <w:bCs/>
        </w:rPr>
        <w:t>4. The Hired Servants</w:t>
      </w:r>
    </w:p>
    <w:p w14:paraId="3B6B4AB4" w14:textId="77777777" w:rsidR="00927C13" w:rsidRPr="00927C13" w:rsidRDefault="00927C13" w:rsidP="00927C13">
      <w:r w:rsidRPr="00927C13">
        <w:rPr>
          <w:b/>
          <w:bCs/>
        </w:rPr>
        <w:t>Represent:</w:t>
      </w:r>
    </w:p>
    <w:p w14:paraId="1E1DB156" w14:textId="77777777" w:rsidR="00927C13" w:rsidRPr="00927C13" w:rsidRDefault="00927C13" w:rsidP="00927C13">
      <w:pPr>
        <w:numPr>
          <w:ilvl w:val="0"/>
          <w:numId w:val="7"/>
        </w:numPr>
      </w:pPr>
      <w:r w:rsidRPr="00927C13">
        <w:t>Those in the Father’s house who recognize His authority and rejoice in His generosity.</w:t>
      </w:r>
    </w:p>
    <w:p w14:paraId="7428F0D4" w14:textId="77777777" w:rsidR="00927C13" w:rsidRPr="00927C13" w:rsidRDefault="00927C13" w:rsidP="00927C13">
      <w:pPr>
        <w:numPr>
          <w:ilvl w:val="0"/>
          <w:numId w:val="7"/>
        </w:numPr>
      </w:pPr>
      <w:r w:rsidRPr="00927C13">
        <w:t>They play a supportive role in celebrating reconciliation—perhaps symbolizing angels or faithful followers who assist in God's redemptive work.</w:t>
      </w:r>
    </w:p>
    <w:p w14:paraId="61ABE4E2" w14:textId="77777777" w:rsidR="00927C13" w:rsidRPr="00927C13" w:rsidRDefault="00927C13" w:rsidP="00927C13">
      <w:r w:rsidRPr="00927C13">
        <w:pict w14:anchorId="6A7D0BC5">
          <v:rect id="_x0000_i1029" style="width:0;height:1.5pt" o:hralign="center" o:hrstd="t" o:hr="t" fillcolor="#a0a0a0" stroked="f"/>
        </w:pict>
      </w:r>
    </w:p>
    <w:p w14:paraId="1A789349" w14:textId="77777777" w:rsidR="00927C13" w:rsidRPr="00927C13" w:rsidRDefault="00927C13" w:rsidP="00927C13">
      <w:pPr>
        <w:rPr>
          <w:b/>
          <w:bCs/>
        </w:rPr>
      </w:pPr>
      <w:r w:rsidRPr="00927C13">
        <w:rPr>
          <w:b/>
          <w:bCs/>
        </w:rPr>
        <w:t>Main Themes and Takeaways:</w:t>
      </w:r>
    </w:p>
    <w:p w14:paraId="1EB7218D" w14:textId="77777777" w:rsidR="00927C13" w:rsidRPr="00927C13" w:rsidRDefault="00927C13" w:rsidP="00927C13">
      <w:pPr>
        <w:numPr>
          <w:ilvl w:val="0"/>
          <w:numId w:val="8"/>
        </w:numPr>
      </w:pPr>
      <w:r w:rsidRPr="00927C13">
        <w:rPr>
          <w:b/>
          <w:bCs/>
        </w:rPr>
        <w:t>Grace and Mercy:</w:t>
      </w:r>
      <w:r w:rsidRPr="00927C13">
        <w:t xml:space="preserve"> The Father’s response teaches that God’s love is not earned but freely given.</w:t>
      </w:r>
    </w:p>
    <w:p w14:paraId="728EE361" w14:textId="77777777" w:rsidR="00927C13" w:rsidRPr="00927C13" w:rsidRDefault="00927C13" w:rsidP="00927C13">
      <w:pPr>
        <w:numPr>
          <w:ilvl w:val="0"/>
          <w:numId w:val="8"/>
        </w:numPr>
      </w:pPr>
      <w:r w:rsidRPr="00927C13">
        <w:rPr>
          <w:b/>
          <w:bCs/>
        </w:rPr>
        <w:t>Repentance Restores Relationship:</w:t>
      </w:r>
      <w:r w:rsidRPr="00927C13">
        <w:t xml:space="preserve"> The younger son’s return shows the power of humility and confession.</w:t>
      </w:r>
    </w:p>
    <w:p w14:paraId="6EB5F32D" w14:textId="77777777" w:rsidR="00927C13" w:rsidRPr="00927C13" w:rsidRDefault="00927C13" w:rsidP="00927C13">
      <w:pPr>
        <w:numPr>
          <w:ilvl w:val="0"/>
          <w:numId w:val="8"/>
        </w:numPr>
      </w:pPr>
      <w:r w:rsidRPr="00927C13">
        <w:rPr>
          <w:b/>
          <w:bCs/>
        </w:rPr>
        <w:lastRenderedPageBreak/>
        <w:t>Self-Righteousness Hinders Fellowship:</w:t>
      </w:r>
      <w:r w:rsidRPr="00927C13">
        <w:t xml:space="preserve"> The older brother warns of the dangers of pride and missing the heart of God.</w:t>
      </w:r>
    </w:p>
    <w:p w14:paraId="6406CB26" w14:textId="77777777" w:rsidR="00927C13" w:rsidRPr="00927C13" w:rsidRDefault="00927C13" w:rsidP="00927C13">
      <w:r w:rsidRPr="00927C13">
        <w:pict w14:anchorId="1FF9B7C6">
          <v:rect id="_x0000_i1037" style="width:0;height:1.5pt" o:hralign="center" o:hrstd="t" o:hr="t" fillcolor="#a0a0a0" stroked="f"/>
        </w:pict>
      </w:r>
    </w:p>
    <w:p w14:paraId="185F442E" w14:textId="77777777" w:rsidR="00927C13" w:rsidRPr="00927C13" w:rsidRDefault="00927C13" w:rsidP="00927C13">
      <w:r w:rsidRPr="00927C13">
        <w:pict w14:anchorId="52242CEE">
          <v:rect id="_x0000_i1044" style="width:0;height:1.5pt" o:hralign="center" o:hrstd="t" o:hr="t" fillcolor="#a0a0a0" stroked="f"/>
        </w:pict>
      </w:r>
    </w:p>
    <w:p w14:paraId="19C76045" w14:textId="77777777" w:rsidR="00927C13" w:rsidRPr="00927C13" w:rsidRDefault="00927C13" w:rsidP="00927C13">
      <w:pPr>
        <w:rPr>
          <w:b/>
          <w:bCs/>
        </w:rPr>
      </w:pPr>
      <w:r w:rsidRPr="00927C13">
        <w:rPr>
          <w:rFonts w:ascii="Segoe UI Emoji" w:hAnsi="Segoe UI Emoji" w:cs="Segoe UI Emoji"/>
          <w:b/>
          <w:bCs/>
        </w:rPr>
        <w:t>😠</w:t>
      </w:r>
      <w:r w:rsidRPr="00927C13">
        <w:rPr>
          <w:b/>
          <w:bCs/>
        </w:rPr>
        <w:t xml:space="preserve"> The Older Son</w:t>
      </w:r>
    </w:p>
    <w:p w14:paraId="10C4FC74" w14:textId="77777777" w:rsidR="00927C13" w:rsidRPr="00927C13" w:rsidRDefault="00927C13" w:rsidP="00927C13">
      <w:pPr>
        <w:rPr>
          <w:b/>
          <w:bCs/>
        </w:rPr>
      </w:pPr>
      <w:r w:rsidRPr="00927C13">
        <w:rPr>
          <w:b/>
          <w:bCs/>
        </w:rPr>
        <w:t>Stuck Between Step 2 and Step 5</w:t>
      </w:r>
    </w:p>
    <w:p w14:paraId="7015A942" w14:textId="77777777" w:rsidR="00927C13" w:rsidRPr="00927C13" w:rsidRDefault="00927C13" w:rsidP="00927C13">
      <w:pPr>
        <w:numPr>
          <w:ilvl w:val="0"/>
          <w:numId w:val="16"/>
        </w:numPr>
      </w:pPr>
      <w:r w:rsidRPr="00927C13">
        <w:t xml:space="preserve">Though outwardly obedient, he </w:t>
      </w:r>
      <w:r w:rsidRPr="00927C13">
        <w:rPr>
          <w:b/>
          <w:bCs/>
        </w:rPr>
        <w:t>hasn't turned from self-righteousness</w:t>
      </w:r>
      <w:r w:rsidRPr="00927C13">
        <w:t xml:space="preserve"> (Step 2).</w:t>
      </w:r>
    </w:p>
    <w:p w14:paraId="0A0B2EE2" w14:textId="77777777" w:rsidR="00927C13" w:rsidRPr="00927C13" w:rsidRDefault="00927C13" w:rsidP="00927C13">
      <w:pPr>
        <w:numPr>
          <w:ilvl w:val="0"/>
          <w:numId w:val="16"/>
        </w:numPr>
      </w:pPr>
      <w:r w:rsidRPr="00927C13">
        <w:t>He resents grace given to others and fails to reflect the Father's mercy (Step 5).</w:t>
      </w:r>
    </w:p>
    <w:p w14:paraId="6A1248C6" w14:textId="77777777" w:rsidR="00927C13" w:rsidRPr="00927C13" w:rsidRDefault="00927C13" w:rsidP="00927C13">
      <w:pPr>
        <w:numPr>
          <w:ilvl w:val="0"/>
          <w:numId w:val="16"/>
        </w:numPr>
      </w:pPr>
      <w:r w:rsidRPr="00927C13">
        <w:t xml:space="preserve">His </w:t>
      </w:r>
      <w:r w:rsidRPr="00927C13">
        <w:rPr>
          <w:b/>
          <w:bCs/>
        </w:rPr>
        <w:t>conscience is not clear</w:t>
      </w:r>
      <w:r w:rsidRPr="00927C13">
        <w:t>; he operates from duty, not love.</w:t>
      </w:r>
    </w:p>
    <w:p w14:paraId="4CD9A254" w14:textId="77777777" w:rsidR="00927C13" w:rsidRPr="00927C13" w:rsidRDefault="00927C13" w:rsidP="00927C13">
      <w:pPr>
        <w:rPr>
          <w:b/>
          <w:bCs/>
        </w:rPr>
      </w:pPr>
      <w:r w:rsidRPr="00927C13">
        <w:rPr>
          <w:rFonts w:ascii="Segoe UI Emoji" w:hAnsi="Segoe UI Emoji" w:cs="Segoe UI Emoji"/>
          <w:b/>
          <w:bCs/>
        </w:rPr>
        <w:t>🔄</w:t>
      </w:r>
      <w:r w:rsidRPr="00927C13">
        <w:rPr>
          <w:b/>
          <w:bCs/>
        </w:rPr>
        <w:t xml:space="preserve"> Invitation to Enter the Process</w:t>
      </w:r>
    </w:p>
    <w:p w14:paraId="543544BC" w14:textId="77777777" w:rsidR="00927C13" w:rsidRPr="00927C13" w:rsidRDefault="00927C13" w:rsidP="00927C13">
      <w:pPr>
        <w:numPr>
          <w:ilvl w:val="0"/>
          <w:numId w:val="17"/>
        </w:numPr>
      </w:pPr>
      <w:r w:rsidRPr="00927C13">
        <w:t>The Father invites him to understand the truth (Step 4) and join the celebration (Step 7).</w:t>
      </w:r>
    </w:p>
    <w:p w14:paraId="1A9AC06F" w14:textId="77777777" w:rsidR="00927C13" w:rsidRPr="00927C13" w:rsidRDefault="00927C13" w:rsidP="00927C13">
      <w:pPr>
        <w:numPr>
          <w:ilvl w:val="0"/>
          <w:numId w:val="17"/>
        </w:numPr>
      </w:pPr>
      <w:r w:rsidRPr="00927C13">
        <w:t>Will he enter the process, or stay outside?</w:t>
      </w:r>
    </w:p>
    <w:p w14:paraId="3DD51786" w14:textId="77777777" w:rsidR="00927C13" w:rsidRPr="00927C13" w:rsidRDefault="00927C13" w:rsidP="00927C13">
      <w:r w:rsidRPr="00927C13">
        <w:pict w14:anchorId="50DC76B5">
          <v:rect id="_x0000_i1045" style="width:0;height:1.5pt" o:hralign="center" o:hrstd="t" o:hr="t" fillcolor="#a0a0a0" stroked="f"/>
        </w:pict>
      </w:r>
    </w:p>
    <w:p w14:paraId="32F4482C" w14:textId="77777777" w:rsidR="00927C13" w:rsidRPr="00927C13" w:rsidRDefault="00927C13" w:rsidP="00927C13">
      <w:pPr>
        <w:rPr>
          <w:b/>
          <w:bCs/>
        </w:rPr>
      </w:pPr>
      <w:r w:rsidRPr="00927C13">
        <w:rPr>
          <w:rFonts w:ascii="Segoe UI Emoji" w:hAnsi="Segoe UI Emoji" w:cs="Segoe UI Emoji"/>
          <w:b/>
          <w:bCs/>
        </w:rPr>
        <w:t>👥</w:t>
      </w:r>
      <w:r w:rsidRPr="00927C13">
        <w:rPr>
          <w:b/>
          <w:bCs/>
        </w:rPr>
        <w:t xml:space="preserve"> Key Applications for Ministry (Prison, Family, Church)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706"/>
        <w:gridCol w:w="5806"/>
      </w:tblGrid>
      <w:tr w:rsidR="00927C13" w:rsidRPr="00927C13" w14:paraId="7729B2A3" w14:textId="77777777" w:rsidTr="00927C1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818750" w14:textId="77777777" w:rsidR="00927C13" w:rsidRPr="00927C13" w:rsidRDefault="00927C13" w:rsidP="00927C13">
            <w:pPr>
              <w:rPr>
                <w:b/>
                <w:bCs/>
              </w:rPr>
            </w:pPr>
            <w:r w:rsidRPr="00927C13">
              <w:rPr>
                <w:b/>
                <w:bCs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64310544" w14:textId="77777777" w:rsidR="00927C13" w:rsidRPr="00927C13" w:rsidRDefault="00927C13" w:rsidP="00927C13">
            <w:pPr>
              <w:rPr>
                <w:b/>
                <w:bCs/>
              </w:rPr>
            </w:pPr>
            <w:r w:rsidRPr="00927C13">
              <w:rPr>
                <w:b/>
                <w:bCs/>
              </w:rPr>
              <w:t>Character/Event</w:t>
            </w:r>
          </w:p>
        </w:tc>
        <w:tc>
          <w:tcPr>
            <w:tcW w:w="0" w:type="auto"/>
            <w:vAlign w:val="center"/>
            <w:hideMark/>
          </w:tcPr>
          <w:p w14:paraId="47A3EF8C" w14:textId="77777777" w:rsidR="00927C13" w:rsidRPr="00927C13" w:rsidRDefault="00927C13" w:rsidP="00927C13">
            <w:pPr>
              <w:rPr>
                <w:b/>
                <w:bCs/>
              </w:rPr>
            </w:pPr>
            <w:r w:rsidRPr="00927C13">
              <w:rPr>
                <w:b/>
                <w:bCs/>
              </w:rPr>
              <w:t>Application</w:t>
            </w:r>
          </w:p>
        </w:tc>
      </w:tr>
      <w:tr w:rsidR="00927C13" w:rsidRPr="00927C13" w14:paraId="0B6A10B6" w14:textId="77777777" w:rsidTr="00927C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6FCD2" w14:textId="77777777" w:rsidR="00927C13" w:rsidRPr="00927C13" w:rsidRDefault="00927C13" w:rsidP="00927C13">
            <w:r w:rsidRPr="00927C13">
              <w:t>1 – Cross</w:t>
            </w:r>
          </w:p>
        </w:tc>
        <w:tc>
          <w:tcPr>
            <w:tcW w:w="0" w:type="auto"/>
            <w:vAlign w:val="center"/>
            <w:hideMark/>
          </w:tcPr>
          <w:p w14:paraId="280DC375" w14:textId="77777777" w:rsidR="00927C13" w:rsidRPr="00927C13" w:rsidRDefault="00927C13" w:rsidP="00927C13">
            <w:r w:rsidRPr="00927C13">
              <w:t>Prodigal awakens</w:t>
            </w:r>
          </w:p>
        </w:tc>
        <w:tc>
          <w:tcPr>
            <w:tcW w:w="0" w:type="auto"/>
            <w:vAlign w:val="center"/>
            <w:hideMark/>
          </w:tcPr>
          <w:p w14:paraId="331017B4" w14:textId="77777777" w:rsidR="00927C13" w:rsidRPr="00927C13" w:rsidRDefault="00927C13" w:rsidP="00927C13">
            <w:r w:rsidRPr="00927C13">
              <w:t>Conviction of need – turning point in addiction, rebellion, brokenness</w:t>
            </w:r>
          </w:p>
        </w:tc>
      </w:tr>
      <w:tr w:rsidR="00927C13" w:rsidRPr="00927C13" w14:paraId="63F5325A" w14:textId="77777777" w:rsidTr="00927C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FD20E" w14:textId="77777777" w:rsidR="00927C13" w:rsidRPr="00927C13" w:rsidRDefault="00927C13" w:rsidP="00927C13">
            <w:r w:rsidRPr="00927C13">
              <w:t>2 – Tomb</w:t>
            </w:r>
          </w:p>
        </w:tc>
        <w:tc>
          <w:tcPr>
            <w:tcW w:w="0" w:type="auto"/>
            <w:vAlign w:val="center"/>
            <w:hideMark/>
          </w:tcPr>
          <w:p w14:paraId="1CFA6F47" w14:textId="77777777" w:rsidR="00927C13" w:rsidRPr="00927C13" w:rsidRDefault="00927C13" w:rsidP="00927C13">
            <w:r w:rsidRPr="00927C13">
              <w:t>Leaves pigpen</w:t>
            </w:r>
          </w:p>
        </w:tc>
        <w:tc>
          <w:tcPr>
            <w:tcW w:w="0" w:type="auto"/>
            <w:vAlign w:val="center"/>
            <w:hideMark/>
          </w:tcPr>
          <w:p w14:paraId="4E8BCAF0" w14:textId="77777777" w:rsidR="00927C13" w:rsidRPr="00927C13" w:rsidRDefault="00927C13" w:rsidP="00927C13">
            <w:r w:rsidRPr="00927C13">
              <w:t>Repentance from old life and lies</w:t>
            </w:r>
          </w:p>
        </w:tc>
      </w:tr>
      <w:tr w:rsidR="00927C13" w:rsidRPr="00927C13" w14:paraId="33C33618" w14:textId="77777777" w:rsidTr="00927C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98661" w14:textId="77777777" w:rsidR="00927C13" w:rsidRPr="00927C13" w:rsidRDefault="00927C13" w:rsidP="00927C13">
            <w:r w:rsidRPr="00927C13">
              <w:t>3 – Resurrection</w:t>
            </w:r>
          </w:p>
        </w:tc>
        <w:tc>
          <w:tcPr>
            <w:tcW w:w="0" w:type="auto"/>
            <w:vAlign w:val="center"/>
            <w:hideMark/>
          </w:tcPr>
          <w:p w14:paraId="2CC50F5B" w14:textId="77777777" w:rsidR="00927C13" w:rsidRPr="00927C13" w:rsidRDefault="00927C13" w:rsidP="00927C13">
            <w:r w:rsidRPr="00927C13">
              <w:t>Father embraces</w:t>
            </w:r>
          </w:p>
        </w:tc>
        <w:tc>
          <w:tcPr>
            <w:tcW w:w="0" w:type="auto"/>
            <w:vAlign w:val="center"/>
            <w:hideMark/>
          </w:tcPr>
          <w:p w14:paraId="1EEAE0EA" w14:textId="77777777" w:rsidR="00927C13" w:rsidRPr="00927C13" w:rsidRDefault="00927C13" w:rsidP="00927C13">
            <w:r w:rsidRPr="00927C13">
              <w:t>Grace meets us before we earn it</w:t>
            </w:r>
          </w:p>
        </w:tc>
      </w:tr>
      <w:tr w:rsidR="00927C13" w:rsidRPr="00927C13" w14:paraId="6978AFB8" w14:textId="77777777" w:rsidTr="00927C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EFC53" w14:textId="77777777" w:rsidR="00927C13" w:rsidRPr="00927C13" w:rsidRDefault="00927C13" w:rsidP="00927C13">
            <w:r w:rsidRPr="00927C13">
              <w:t>4 – Revelation</w:t>
            </w:r>
          </w:p>
        </w:tc>
        <w:tc>
          <w:tcPr>
            <w:tcW w:w="0" w:type="auto"/>
            <w:vAlign w:val="center"/>
            <w:hideMark/>
          </w:tcPr>
          <w:p w14:paraId="6B22F289" w14:textId="77777777" w:rsidR="00927C13" w:rsidRPr="00927C13" w:rsidRDefault="00927C13" w:rsidP="00927C13">
            <w:r w:rsidRPr="00927C13">
              <w:t>Celebration begins</w:t>
            </w:r>
          </w:p>
        </w:tc>
        <w:tc>
          <w:tcPr>
            <w:tcW w:w="0" w:type="auto"/>
            <w:vAlign w:val="center"/>
            <w:hideMark/>
          </w:tcPr>
          <w:p w14:paraId="36BF71AC" w14:textId="77777777" w:rsidR="00927C13" w:rsidRPr="00927C13" w:rsidRDefault="00927C13" w:rsidP="00927C13">
            <w:r w:rsidRPr="00927C13">
              <w:t>Eyes opened to God's joyful love</w:t>
            </w:r>
          </w:p>
        </w:tc>
      </w:tr>
      <w:tr w:rsidR="00927C13" w:rsidRPr="00927C13" w14:paraId="39912045" w14:textId="77777777" w:rsidTr="00927C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A16AF" w14:textId="77777777" w:rsidR="00927C13" w:rsidRPr="00927C13" w:rsidRDefault="00927C13" w:rsidP="00927C13">
            <w:r w:rsidRPr="00927C13">
              <w:t>5 – Mercy</w:t>
            </w:r>
          </w:p>
        </w:tc>
        <w:tc>
          <w:tcPr>
            <w:tcW w:w="0" w:type="auto"/>
            <w:vAlign w:val="center"/>
            <w:hideMark/>
          </w:tcPr>
          <w:p w14:paraId="7645268A" w14:textId="77777777" w:rsidR="00927C13" w:rsidRPr="00927C13" w:rsidRDefault="00927C13" w:rsidP="00927C13">
            <w:r w:rsidRPr="00927C13">
              <w:t>Father’s actions</w:t>
            </w:r>
          </w:p>
        </w:tc>
        <w:tc>
          <w:tcPr>
            <w:tcW w:w="0" w:type="auto"/>
            <w:vAlign w:val="center"/>
            <w:hideMark/>
          </w:tcPr>
          <w:p w14:paraId="55E47CB5" w14:textId="77777777" w:rsidR="00927C13" w:rsidRPr="00927C13" w:rsidRDefault="00927C13" w:rsidP="00927C13">
            <w:r w:rsidRPr="00927C13">
              <w:t>Extend compassion, not condemnation</w:t>
            </w:r>
          </w:p>
        </w:tc>
      </w:tr>
      <w:tr w:rsidR="00927C13" w:rsidRPr="00927C13" w14:paraId="6FA58727" w14:textId="77777777" w:rsidTr="00927C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FBBDB" w14:textId="77777777" w:rsidR="00927C13" w:rsidRPr="00927C13" w:rsidRDefault="00927C13" w:rsidP="00927C13">
            <w:r w:rsidRPr="00927C13">
              <w:t>6 – Clear Conscience</w:t>
            </w:r>
          </w:p>
        </w:tc>
        <w:tc>
          <w:tcPr>
            <w:tcW w:w="0" w:type="auto"/>
            <w:vAlign w:val="center"/>
            <w:hideMark/>
          </w:tcPr>
          <w:p w14:paraId="18266A4C" w14:textId="77777777" w:rsidR="00927C13" w:rsidRPr="00927C13" w:rsidRDefault="00927C13" w:rsidP="00927C13">
            <w:r w:rsidRPr="00927C13">
              <w:t>New robe, ring</w:t>
            </w:r>
          </w:p>
        </w:tc>
        <w:tc>
          <w:tcPr>
            <w:tcW w:w="0" w:type="auto"/>
            <w:vAlign w:val="center"/>
            <w:hideMark/>
          </w:tcPr>
          <w:p w14:paraId="14C89FC2" w14:textId="77777777" w:rsidR="00927C13" w:rsidRPr="00927C13" w:rsidRDefault="00927C13" w:rsidP="00927C13">
            <w:r w:rsidRPr="00927C13">
              <w:t>Identity restored—no more shame</w:t>
            </w:r>
          </w:p>
        </w:tc>
      </w:tr>
      <w:tr w:rsidR="00927C13" w:rsidRPr="00927C13" w14:paraId="168BECD4" w14:textId="77777777" w:rsidTr="00927C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ECD6B" w14:textId="77777777" w:rsidR="00927C13" w:rsidRPr="00927C13" w:rsidRDefault="00927C13" w:rsidP="00927C13">
            <w:r w:rsidRPr="00927C13">
              <w:t>7 – Holy of Holies</w:t>
            </w:r>
          </w:p>
        </w:tc>
        <w:tc>
          <w:tcPr>
            <w:tcW w:w="0" w:type="auto"/>
            <w:vAlign w:val="center"/>
            <w:hideMark/>
          </w:tcPr>
          <w:p w14:paraId="505B4B3A" w14:textId="77777777" w:rsidR="00927C13" w:rsidRPr="00927C13" w:rsidRDefault="00927C13" w:rsidP="00927C13">
            <w:r w:rsidRPr="00927C13">
              <w:t>Full welcome</w:t>
            </w:r>
          </w:p>
        </w:tc>
        <w:tc>
          <w:tcPr>
            <w:tcW w:w="0" w:type="auto"/>
            <w:vAlign w:val="center"/>
            <w:hideMark/>
          </w:tcPr>
          <w:p w14:paraId="5961C33D" w14:textId="77777777" w:rsidR="00927C13" w:rsidRPr="00927C13" w:rsidRDefault="00927C13" w:rsidP="00927C13">
            <w:r w:rsidRPr="00927C13">
              <w:t>Walk as a child of God in freedom and peace</w:t>
            </w:r>
          </w:p>
        </w:tc>
      </w:tr>
    </w:tbl>
    <w:p w14:paraId="52A1D05F" w14:textId="77777777" w:rsidR="00071424" w:rsidRDefault="00071424"/>
    <w:sectPr w:rsidR="0007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748"/>
    <w:multiLevelType w:val="multilevel"/>
    <w:tmpl w:val="51CC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4724"/>
    <w:multiLevelType w:val="multilevel"/>
    <w:tmpl w:val="EDA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82863"/>
    <w:multiLevelType w:val="multilevel"/>
    <w:tmpl w:val="5364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65192"/>
    <w:multiLevelType w:val="multilevel"/>
    <w:tmpl w:val="07AC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80631"/>
    <w:multiLevelType w:val="multilevel"/>
    <w:tmpl w:val="770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A0334"/>
    <w:multiLevelType w:val="multilevel"/>
    <w:tmpl w:val="FEA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96931"/>
    <w:multiLevelType w:val="multilevel"/>
    <w:tmpl w:val="A020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03B10"/>
    <w:multiLevelType w:val="multilevel"/>
    <w:tmpl w:val="3B52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E629B"/>
    <w:multiLevelType w:val="multilevel"/>
    <w:tmpl w:val="65B4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669E8"/>
    <w:multiLevelType w:val="multilevel"/>
    <w:tmpl w:val="518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93610"/>
    <w:multiLevelType w:val="multilevel"/>
    <w:tmpl w:val="9342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A4018"/>
    <w:multiLevelType w:val="multilevel"/>
    <w:tmpl w:val="110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36902"/>
    <w:multiLevelType w:val="multilevel"/>
    <w:tmpl w:val="8824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F4C5D"/>
    <w:multiLevelType w:val="multilevel"/>
    <w:tmpl w:val="AE7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13BB1"/>
    <w:multiLevelType w:val="multilevel"/>
    <w:tmpl w:val="5F36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3145A"/>
    <w:multiLevelType w:val="multilevel"/>
    <w:tmpl w:val="DA5E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8779D0"/>
    <w:multiLevelType w:val="multilevel"/>
    <w:tmpl w:val="FD0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623242">
    <w:abstractNumId w:val="0"/>
  </w:num>
  <w:num w:numId="2" w16cid:durableId="875587187">
    <w:abstractNumId w:val="15"/>
  </w:num>
  <w:num w:numId="3" w16cid:durableId="473763035">
    <w:abstractNumId w:val="5"/>
  </w:num>
  <w:num w:numId="4" w16cid:durableId="1705596614">
    <w:abstractNumId w:val="12"/>
  </w:num>
  <w:num w:numId="5" w16cid:durableId="917791821">
    <w:abstractNumId w:val="6"/>
  </w:num>
  <w:num w:numId="6" w16cid:durableId="965311029">
    <w:abstractNumId w:val="7"/>
  </w:num>
  <w:num w:numId="7" w16cid:durableId="1642343450">
    <w:abstractNumId w:val="3"/>
  </w:num>
  <w:num w:numId="8" w16cid:durableId="40180339">
    <w:abstractNumId w:val="2"/>
  </w:num>
  <w:num w:numId="9" w16cid:durableId="807743702">
    <w:abstractNumId w:val="9"/>
  </w:num>
  <w:num w:numId="10" w16cid:durableId="984089093">
    <w:abstractNumId w:val="14"/>
  </w:num>
  <w:num w:numId="11" w16cid:durableId="1139768276">
    <w:abstractNumId w:val="8"/>
  </w:num>
  <w:num w:numId="12" w16cid:durableId="1725987152">
    <w:abstractNumId w:val="10"/>
  </w:num>
  <w:num w:numId="13" w16cid:durableId="1717389017">
    <w:abstractNumId w:val="11"/>
  </w:num>
  <w:num w:numId="14" w16cid:durableId="1218201934">
    <w:abstractNumId w:val="1"/>
  </w:num>
  <w:num w:numId="15" w16cid:durableId="949701765">
    <w:abstractNumId w:val="16"/>
  </w:num>
  <w:num w:numId="16" w16cid:durableId="1784761613">
    <w:abstractNumId w:val="13"/>
  </w:num>
  <w:num w:numId="17" w16cid:durableId="115874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13"/>
    <w:rsid w:val="00071424"/>
    <w:rsid w:val="00927C13"/>
    <w:rsid w:val="00950E78"/>
    <w:rsid w:val="00C643D6"/>
    <w:rsid w:val="00D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6886"/>
  <w15:chartTrackingRefBased/>
  <w15:docId w15:val="{19C22677-FBB8-4858-A02F-2FCB6D12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C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C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C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C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C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C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Latham</dc:creator>
  <cp:keywords/>
  <dc:description/>
  <cp:lastModifiedBy>Charles Latham</cp:lastModifiedBy>
  <cp:revision>1</cp:revision>
  <cp:lastPrinted>2025-07-24T03:00:00Z</cp:lastPrinted>
  <dcterms:created xsi:type="dcterms:W3CDTF">2025-07-24T02:33:00Z</dcterms:created>
  <dcterms:modified xsi:type="dcterms:W3CDTF">2025-07-24T03:03:00Z</dcterms:modified>
</cp:coreProperties>
</file>